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4DDA" w14:textId="77777777" w:rsidR="00AC5023" w:rsidRPr="00B0508B" w:rsidRDefault="00AC5023" w:rsidP="00B050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</w:p>
    <w:p w14:paraId="75432852" w14:textId="4B7470EF" w:rsidR="000945B6" w:rsidRPr="00B0508B" w:rsidRDefault="000945B6" w:rsidP="00B0508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HANDLINGSPLAN 2026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2C6EBCDD" w14:textId="77777777" w:rsidR="000945B6" w:rsidRPr="00B0508B" w:rsidRDefault="000945B6" w:rsidP="00B0508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i/>
          <w:iCs/>
          <w:color w:val="000000" w:themeColor="text1"/>
          <w:sz w:val="22"/>
          <w:szCs w:val="22"/>
        </w:rPr>
        <w:t>Aktivitetsavdelingen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2F50337E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2D42E02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Sikre relevante og attraktive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nye og eksisterende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tilbud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i tråd med STIEN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DA909A1" w14:textId="77777777" w:rsidR="00FA3D37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Bruke medlemsundersøkelsene aktivt for å utvikle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aktiviteter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som er spennende, troverdige, inkluderende, enkle og naturvennlige. Alle nye aktiviteter skal ta utgangspunkt i medlemmenes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etterspørsel og behov, støtte TT sine langsiktige mål om livslang deltakelse, og forankres tydelig i felleskap i avdelingen.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Grunnleggende mål om 6% økning generelt i målbare faktorer i avdelingen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10F5D646" w14:textId="535B3910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22A0336" w14:textId="77777777" w:rsidR="000945B6" w:rsidRPr="00B0508B" w:rsidRDefault="000945B6" w:rsidP="00B0508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Tilby attraktive og inkluderende aktiviteter.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0CA08E7" w14:textId="77777777" w:rsidR="000945B6" w:rsidRPr="00B0508B" w:rsidRDefault="000945B6" w:rsidP="00B0508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Gjøre det lettere å delta og skape fellesskap.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5791556E" w14:textId="58081966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 </w:t>
      </w:r>
    </w:p>
    <w:p w14:paraId="7D8746C2" w14:textId="4B482951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 Konkrete mål:</w:t>
      </w:r>
    </w:p>
    <w:p w14:paraId="2B20503F" w14:textId="56CF3DB9" w:rsidR="006F194D" w:rsidRPr="00B0508B" w:rsidRDefault="006F194D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Etablere Turboklubb i TT</w:t>
      </w:r>
    </w:p>
    <w:p w14:paraId="073D8B06" w14:textId="6B9412B1" w:rsidR="00EE04A6" w:rsidRPr="00B0508B" w:rsidRDefault="00EE04A6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Teste ut og se an etterspørsel fra medlemmene om DNT jr.</w:t>
      </w:r>
    </w:p>
    <w:p w14:paraId="2BE1F893" w14:textId="7B3296D5" w:rsidR="006F194D" w:rsidRPr="00B0508B" w:rsidRDefault="006F194D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Sørge for 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>god overgang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mellom de ulike </w:t>
      </w:r>
      <w:r w:rsidR="00EE04A6" w:rsidRPr="00B0508B">
        <w:rPr>
          <w:rFonts w:asciiTheme="minorHAnsi" w:hAnsiTheme="minorHAnsi" w:cs="Segoe UI"/>
          <w:color w:val="000000" w:themeColor="text1"/>
          <w:sz w:val="22"/>
          <w:szCs w:val="22"/>
        </w:rPr>
        <w:t>gruppe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ne. </w:t>
      </w:r>
      <w:r w:rsidR="00EE04A6" w:rsidRPr="00B0508B">
        <w:rPr>
          <w:rFonts w:asciiTheme="minorHAnsi" w:hAnsiTheme="minorHAnsi" w:cs="Segoe UI"/>
          <w:color w:val="000000" w:themeColor="text1"/>
          <w:sz w:val="22"/>
          <w:szCs w:val="22"/>
        </w:rPr>
        <w:t>Eks fra DNT ung til TFF.</w:t>
      </w:r>
    </w:p>
    <w:p w14:paraId="11A47424" w14:textId="7F3244D9" w:rsidR="006F194D" w:rsidRPr="00B0508B" w:rsidRDefault="006F194D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Diskutere og forankre alle </w:t>
      </w:r>
      <w:r w:rsidR="009E729C" w:rsidRPr="00B0508B">
        <w:rPr>
          <w:rFonts w:asciiTheme="minorHAnsi" w:hAnsiTheme="minorHAnsi" w:cs="Segoe UI"/>
          <w:color w:val="000000" w:themeColor="text1"/>
          <w:sz w:val="22"/>
          <w:szCs w:val="22"/>
        </w:rPr>
        <w:t>mulige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etableringer</w:t>
      </w:r>
      <w:r w:rsidR="00EE04A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i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felleskap</w:t>
      </w:r>
      <w:r w:rsidR="00EE04A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med gode prosesser.</w:t>
      </w:r>
    </w:p>
    <w:p w14:paraId="2272294F" w14:textId="71CEBF41" w:rsidR="00EE04A6" w:rsidRPr="00B0508B" w:rsidRDefault="00010778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Endre Opptur til et mer attraktivt arrangement for skoler og elever.</w:t>
      </w:r>
    </w:p>
    <w:p w14:paraId="60F6815A" w14:textId="71614D9F" w:rsidR="007C5176" w:rsidRPr="00B0508B" w:rsidRDefault="007C5176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Med 6% økning gjelder det antall gjennomførte aktiviteter, men også </w:t>
      </w:r>
      <w:proofErr w:type="gram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implementere</w:t>
      </w:r>
      <w:proofErr w:type="gram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de allerede eksisterende tilbudene i aktivitetssystemet. </w:t>
      </w:r>
    </w:p>
    <w:p w14:paraId="5B518E1D" w14:textId="33ABA870" w:rsidR="007C5176" w:rsidRPr="00B0508B" w:rsidRDefault="00FA3D37" w:rsidP="00B0508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T</w:t>
      </w:r>
      <w:r w:rsidR="007C517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a stilling til om det er behov for å etablere enda </w:t>
      </w:r>
      <w:r w:rsidR="009E729C" w:rsidRPr="00B0508B">
        <w:rPr>
          <w:rFonts w:asciiTheme="minorHAnsi" w:hAnsiTheme="minorHAnsi" w:cs="Segoe UI"/>
          <w:color w:val="000000" w:themeColor="text1"/>
          <w:sz w:val="22"/>
          <w:szCs w:val="22"/>
        </w:rPr>
        <w:t>et stort arrangement</w:t>
      </w:r>
      <w:r w:rsidR="007C517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som</w:t>
      </w:r>
      <w:r w:rsidR="007C517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BSFD og Topp7 for å </w:t>
      </w:r>
      <w:proofErr w:type="gramStart"/>
      <w:r w:rsidR="007C5176" w:rsidRPr="00B0508B">
        <w:rPr>
          <w:rFonts w:asciiTheme="minorHAnsi" w:hAnsiTheme="minorHAnsi" w:cs="Segoe UI"/>
          <w:color w:val="000000" w:themeColor="text1"/>
          <w:sz w:val="22"/>
          <w:szCs w:val="22"/>
        </w:rPr>
        <w:t>imøtese</w:t>
      </w:r>
      <w:proofErr w:type="gramEnd"/>
      <w:r w:rsidR="007C517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</w:t>
      </w:r>
      <w:r w:rsidR="009E729C" w:rsidRPr="00B0508B">
        <w:rPr>
          <w:rFonts w:asciiTheme="minorHAnsi" w:hAnsiTheme="minorHAnsi" w:cs="Segoe UI"/>
          <w:color w:val="000000" w:themeColor="text1"/>
          <w:sz w:val="22"/>
          <w:szCs w:val="22"/>
        </w:rPr>
        <w:t>de langsiktige målene</w:t>
      </w:r>
      <w:r w:rsidR="007C5176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for medlemsvekst.  </w:t>
      </w:r>
    </w:p>
    <w:p w14:paraId="5CFD079E" w14:textId="6B973EF3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21A10A9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CFE228C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Prioritere og videreutvikle aktivitetstilbudet med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proofErr w:type="gramStart"/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fokus</w:t>
      </w:r>
      <w:proofErr w:type="gramEnd"/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på sikkerhet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14B8C062" w14:textId="77777777" w:rsidR="00FA3D37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Vurdere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langsiktig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hvilke aktiviteter som gir størst effekt for medlemmene, styrker frivillig innsats og skaper deltakelse. Dokumentere og evaluere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i tråd med lovverk.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Ivareta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 sørge for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HMS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planer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 risikovurdering.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C803823" w14:textId="08E35822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DF68A7C" w14:textId="77777777" w:rsidR="000945B6" w:rsidRPr="00B0508B" w:rsidRDefault="000945B6" w:rsidP="00B0508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Skape aktiviteter som stimulerer ulike aldersgrupper og kompetansenivåer.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62B5C96" w14:textId="77777777" w:rsidR="000945B6" w:rsidRPr="00B0508B" w:rsidRDefault="000945B6" w:rsidP="00B0508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Styrke sikkerhet og kvalitet i alle aktiviteter.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485B577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6E47315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 Konkrete mål:</w:t>
      </w:r>
    </w:p>
    <w:p w14:paraId="28C9202F" w14:textId="7BFB11F5" w:rsidR="000945B6" w:rsidRPr="00B0508B" w:rsidRDefault="0074375F" w:rsidP="00B050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Sørge for at DNT Trygg blir brukt riktig og at frivillig får god nok opplæring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i risikovurdering.</w:t>
      </w:r>
    </w:p>
    <w:p w14:paraId="5203FD4C" w14:textId="4F813678" w:rsidR="0074375F" w:rsidRPr="00B0508B" w:rsidRDefault="0074375F" w:rsidP="00B050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Sørge for at avvik i HMS jobben blir behandlet </w:t>
      </w:r>
      <w:r w:rsidR="00CE391D" w:rsidRPr="00B0508B">
        <w:rPr>
          <w:rFonts w:asciiTheme="minorHAnsi" w:hAnsiTheme="minorHAnsi" w:cs="Segoe UI"/>
          <w:color w:val="000000" w:themeColor="text1"/>
          <w:sz w:val="22"/>
          <w:szCs w:val="22"/>
        </w:rPr>
        <w:t>tilfredsstillende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og 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effektiv.</w:t>
      </w:r>
    </w:p>
    <w:p w14:paraId="170E0C25" w14:textId="3C5D0249" w:rsidR="0074375F" w:rsidRPr="00B0508B" w:rsidRDefault="0074375F" w:rsidP="00B050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Lage gode aktivitet beskrivelser i aktivitetene våre som hensyntar sikkerheten i DNT, men også tar hensyn til at det skal være «selgende».</w:t>
      </w:r>
    </w:p>
    <w:p w14:paraId="771546F7" w14:textId="69448E0F" w:rsidR="0074375F" w:rsidRPr="00B0508B" w:rsidRDefault="0074375F" w:rsidP="00B050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Lage gode turledersamlinger på tvers av gruppene for å få bedre </w:t>
      </w:r>
      <w:r w:rsidR="00CE391D" w:rsidRPr="00B0508B">
        <w:rPr>
          <w:rFonts w:asciiTheme="minorHAnsi" w:hAnsiTheme="minorHAnsi" w:cs="Segoe UI"/>
          <w:color w:val="000000" w:themeColor="text1"/>
          <w:sz w:val="22"/>
          <w:szCs w:val="22"/>
        </w:rPr>
        <w:t>erfaringsutveksling.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Eks vinterferie samlingen.</w:t>
      </w:r>
    </w:p>
    <w:p w14:paraId="06F5753B" w14:textId="5F44E839" w:rsidR="00CE391D" w:rsidRPr="00B0508B" w:rsidRDefault="00CE391D" w:rsidP="00B050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Bruke turrapporter godt også </w:t>
      </w:r>
      <w:proofErr w:type="spell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mtp</w:t>
      </w:r>
      <w:proofErr w:type="spell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anonymisering og bruk i ettertid til erfaringsutveksling. </w:t>
      </w:r>
    </w:p>
    <w:p w14:paraId="088F5E77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0FBA0B4" w14:textId="23D8BFA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050DC4D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Samkjøre aktivitetsavdelingen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med andre avdelinger og DNT sentralt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1FECB5B" w14:textId="77777777" w:rsidR="00FA3D37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Sikre ett helhetlig og lett forståelig tilbud for medlemmene,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gruppene, styrene og lokallagene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gjennom bedre koordinering, felles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struktur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 tettere faglig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nettverk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på tvers av TT og DNT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for å styrke tilbudet. Bidra til gode prosesser som styrker samhold, effektivisering og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kvalitet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på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flere nivå i organisasjonen.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92057AD" w14:textId="0EB933A4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lastRenderedPageBreak/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8D082A7" w14:textId="77777777" w:rsidR="000945B6" w:rsidRPr="00B0508B" w:rsidRDefault="000945B6" w:rsidP="00B0508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Skape fellesskap og helhet i tilbudet.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27F72A61" w14:textId="5A661AE2" w:rsidR="006F194D" w:rsidRPr="00B0508B" w:rsidRDefault="000945B6" w:rsidP="00B0508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Bidra til livslang deltakelse gjennom struktur og samarbeid.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F8059F1" w14:textId="7E3A91C5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B16BDEA" w14:textId="24F26FFC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Konkrete mål:</w:t>
      </w:r>
    </w:p>
    <w:p w14:paraId="3905D635" w14:textId="4B6C6D6B" w:rsidR="009E729C" w:rsidRPr="00B0508B" w:rsidRDefault="009E729C" w:rsidP="00B0508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Gjennomføre en workshop med representanter fra alle avdelinger for å diskutere aktivitetsbetegnelser. Herunder lage en oversikt over dagens betegnelser og sammenligne med DNT sentralt</w:t>
      </w:r>
    </w:p>
    <w:p w14:paraId="44544F2E" w14:textId="02352107" w:rsidR="00010778" w:rsidRPr="00B0508B" w:rsidRDefault="009E729C" w:rsidP="00B0508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Gjennomføre et forventningsavklaringsmøte med de andre avdelingene om hvem gjør hva knyttet felles oppgaver, og ha interne frister. Eks: rapportering, markedsarbeid, hytteslipp, etc.</w:t>
      </w:r>
      <w:r w:rsidR="00010778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</w:t>
      </w:r>
    </w:p>
    <w:p w14:paraId="005E4EB6" w14:textId="020C2F20" w:rsidR="007C5176" w:rsidRPr="00B0508B" w:rsidRDefault="009E729C" w:rsidP="00B0508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Evaluere tett i etterkant for å forbedre samarbeid og kommunikasjon for å måle effekten.</w:t>
      </w:r>
    </w:p>
    <w:p w14:paraId="0C0C1961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736571C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AB8A1D8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Skape forutsigbarhet og struktur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i aktivitetene for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medlemmer og frivillige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24ADAFC" w14:textId="77777777" w:rsidR="00FA3D37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Videreutvikle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proofErr w:type="spellStart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aktivitetsårshjul</w:t>
      </w:r>
      <w:proofErr w:type="spellEnd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, HMS-arbeid, bruk av DNT-verktøy,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planarbeid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søknads/rapporteringsarbeid. 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Dette skal gi frivillige trygghet og støtte, og medlemmene et stabilt og kvalitetssikret aktivitetstilbud.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Konkret her er å skape inkluderende fellesområder for medlemmene våre gjennom medlemskvelder og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skape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gode fellesområder for informasjon og inspirasjon.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82598AF" w14:textId="2878831E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55F5AC7" w14:textId="77777777" w:rsidR="000945B6" w:rsidRPr="00B0508B" w:rsidRDefault="000945B6" w:rsidP="00B0508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Sikre kvalitet og trygghet i alle aktiviteter.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62A38AB" w14:textId="77777777" w:rsidR="000945B6" w:rsidRPr="00B0508B" w:rsidRDefault="000945B6" w:rsidP="00B0508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Styrke frivilligmiljøet for vekst og kontinuitet.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5EE35DA" w14:textId="77777777" w:rsidR="00FA3D37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2D1E1E9" w14:textId="7CBFD228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Konkrete mål:</w:t>
      </w:r>
    </w:p>
    <w:p w14:paraId="3B84FCE2" w14:textId="31DFA249" w:rsidR="000945B6" w:rsidRPr="00B0508B" w:rsidRDefault="00010778" w:rsidP="00B050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Være i front på arbeidet om å lage et forutsigbart aktivitetstilbud for medlemmene. Lage statiske </w:t>
      </w:r>
      <w:proofErr w:type="spellStart"/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>landings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sider</w:t>
      </w:r>
      <w:proofErr w:type="spell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på tt.no. Eks sommerferietilbud, NPT, Trollheimen, kart og kompass, osv. </w:t>
      </w:r>
    </w:p>
    <w:p w14:paraId="1F823F24" w14:textId="315A7F13" w:rsidR="00010778" w:rsidRPr="00B0508B" w:rsidRDefault="00010778" w:rsidP="00B050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Utvikle gode markedsføringsplaner med Marked om TT sine bestselgere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for å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skape trafikk til andre aktiviteter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>.</w:t>
      </w:r>
    </w:p>
    <w:p w14:paraId="08D5211C" w14:textId="0E95F24E" w:rsidR="00010778" w:rsidRPr="00B0508B" w:rsidRDefault="00010778" w:rsidP="00B050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Bruke medlemskvelder til å informere om fellesturkonsept for å senke terskelen til 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>deltakelse.</w:t>
      </w:r>
    </w:p>
    <w:p w14:paraId="65A39272" w14:textId="45B73822" w:rsidR="00010778" w:rsidRPr="00B0508B" w:rsidRDefault="00010778" w:rsidP="00B050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Lage god arbeidsstruktur og informasjonsdeling i avdelingen som hensyntar måten vi jobber på.</w:t>
      </w:r>
      <w:r w:rsidR="00CE391D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Dette gjelder også møtevirksomhet, digitalt arbeid og søknads/rapporteringssystem. </w:t>
      </w:r>
    </w:p>
    <w:p w14:paraId="77E631F4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55176543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D948C55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Fremme inkludering og mangfold i aktivitetstilbud og partnerskap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FEDDD14" w14:textId="77777777" w:rsidR="00B0508B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Ivareta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 utvikle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samarbeid med relevante aktører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for å tilby aktiviteter for alle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(f.eks.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proofErr w:type="spellStart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Sit</w:t>
      </w:r>
      <w:proofErr w:type="spellEnd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, Røde Kors m.fl.). Målet er å senke tersklene for deltakelse,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synliggjøre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tilbudet vårt for flere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målgrupper og bygge bærekraftige nettverk.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6D8A6A5" w14:textId="340F744F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07DD4E6" w14:textId="77777777" w:rsidR="000945B6" w:rsidRPr="00B0508B" w:rsidRDefault="000945B6" w:rsidP="00B0508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Utvikle tilbud som gjenspeiler mangfoldet i samfunnet.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65D1D92" w14:textId="77777777" w:rsidR="000945B6" w:rsidRPr="00B0508B" w:rsidRDefault="000945B6" w:rsidP="00B0508B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Gjøre det lettere å delta for alle grupper.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179833CD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2A0AA71" w14:textId="51F8BF1D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Konkrete mål:</w:t>
      </w:r>
    </w:p>
    <w:p w14:paraId="51ABD424" w14:textId="3EC3D2CC" w:rsidR="006F194D" w:rsidRPr="00B0508B" w:rsidRDefault="006F194D" w:rsidP="00B0508B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Gjennomføre markeringsdag på Gløshaugen sammen med SIT-utvalget i februar med å tilby studentaktivteter med eksisterende tilbud (kurs, turer og arrangement) og bruke Rønningen som arena. </w:t>
      </w:r>
    </w:p>
    <w:p w14:paraId="7484425D" w14:textId="6EB0AE1F" w:rsidR="006F194D" w:rsidRPr="00B0508B" w:rsidRDefault="006F194D" w:rsidP="00B0508B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lastRenderedPageBreak/>
        <w:t>Ivareta og være aktiv bidragsyter for Til topps samarbeidet med Røde kors</w:t>
      </w:r>
    </w:p>
    <w:p w14:paraId="38AA679F" w14:textId="1F9BB8CE" w:rsidR="006F194D" w:rsidRPr="00B0508B" w:rsidRDefault="006F194D" w:rsidP="00B0508B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Vurdere, delta og være åpen for samarbeid med andre aktører som kan være støttende for </w:t>
      </w:r>
      <w:r w:rsidR="00010778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oss og inkluderingsansvaret vi har for 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å nå målene våre.</w:t>
      </w:r>
    </w:p>
    <w:p w14:paraId="616CB2FE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1FCE379" w14:textId="05A5E125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5DAF4D1B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Avklare og styrke rollen til Tursenteret og Returen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DCB76C4" w14:textId="77777777" w:rsidR="00B0508B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Bruke innsikt fra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proofErr w:type="spellStart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ansatteundersøkelsen</w:t>
      </w:r>
      <w:proofErr w:type="spellEnd"/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i 2025 til å avklare funksjon, ressursbruk og potensial knyttet til salgsavdeling,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medlemsservice og turinformasjon.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Styrke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 utvikle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Returens med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proofErr w:type="gramStart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fokus</w:t>
      </w:r>
      <w:proofErr w:type="gramEnd"/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på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å øke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reparasjoner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kurs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samt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utvikle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konseptet med inspirasjon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fra andre foreninger.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Synliggjøre og markedsføre Returens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rolle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slik at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det blir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bærekraftig og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økonomisk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forsvarlig.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292DEED6" w14:textId="7347350F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230530B" w14:textId="77777777" w:rsidR="000945B6" w:rsidRPr="00B0508B" w:rsidRDefault="000945B6" w:rsidP="00B0508B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Styrke tilgjengelighet og service for medlemmene.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2EEBBE3" w14:textId="77777777" w:rsidR="000945B6" w:rsidRPr="00B0508B" w:rsidRDefault="000945B6" w:rsidP="00B0508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Bidra til bærekraft og gjenbruk i tråd med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proofErr w:type="spellStart"/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DNTs</w:t>
      </w:r>
      <w:proofErr w:type="spellEnd"/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verdier.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755C43F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514D5BA4" w14:textId="3769ACFD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Konkrete mål:</w:t>
      </w:r>
    </w:p>
    <w:p w14:paraId="00763149" w14:textId="3554C871" w:rsidR="000945B6" w:rsidRPr="00B0508B" w:rsidRDefault="000945B6" w:rsidP="00B050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Være aktiv i </w:t>
      </w:r>
      <w:r w:rsidR="00606CBE" w:rsidRPr="00B0508B">
        <w:rPr>
          <w:rFonts w:asciiTheme="minorHAnsi" w:hAnsiTheme="minorHAnsi" w:cs="Segoe UI"/>
          <w:color w:val="000000" w:themeColor="text1"/>
          <w:sz w:val="22"/>
          <w:szCs w:val="22"/>
        </w:rPr>
        <w:t>ressursgrupper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med foreninger om Returen satsning, herunder bruke nettverket i DNT til å sørge for en god utviklingsprosess.</w:t>
      </w:r>
    </w:p>
    <w:p w14:paraId="2D5CD74C" w14:textId="562A30EB" w:rsidR="000945B6" w:rsidRPr="00B0508B" w:rsidRDefault="000945B6" w:rsidP="00B050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Se til løsninger for tilskudd</w:t>
      </w:r>
      <w:r w:rsidR="00606CBE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for å utvikle tilbudet til Returen </w:t>
      </w:r>
      <w:proofErr w:type="spell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mtp</w:t>
      </w:r>
      <w:proofErr w:type="spell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utstyr, </w:t>
      </w:r>
      <w:proofErr w:type="gram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ressurser,</w:t>
      </w:r>
      <w:proofErr w:type="gram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ansatte.</w:t>
      </w:r>
    </w:p>
    <w:p w14:paraId="2B4844E8" w14:textId="0EAB5A19" w:rsidR="000945B6" w:rsidRPr="00B0508B" w:rsidRDefault="000945B6" w:rsidP="00B050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Se om det er mulig og </w:t>
      </w:r>
      <w:r w:rsidR="00606CBE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ønske om 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å danne et frivillig </w:t>
      </w:r>
      <w:proofErr w:type="spell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sylag</w:t>
      </w:r>
      <w:proofErr w:type="spell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til </w:t>
      </w:r>
      <w:r w:rsidR="00FF0CB6" w:rsidRPr="00B0508B">
        <w:rPr>
          <w:rFonts w:asciiTheme="minorHAnsi" w:hAnsiTheme="minorHAnsi" w:cs="Segoe UI"/>
          <w:color w:val="000000" w:themeColor="text1"/>
          <w:sz w:val="22"/>
          <w:szCs w:val="22"/>
        </w:rPr>
        <w:t>f.eks.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bruk av driftsavdelingens bestilling til hyttene slik andre foreninger har gjort.</w:t>
      </w:r>
    </w:p>
    <w:p w14:paraId="04A0E41E" w14:textId="78826DDF" w:rsidR="000945B6" w:rsidRPr="00B0508B" w:rsidRDefault="000945B6" w:rsidP="00B050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Avklare </w:t>
      </w:r>
      <w:proofErr w:type="spell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Turssenterets</w:t>
      </w:r>
      <w:proofErr w:type="spell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ordninger med e-post, kundeservice og telefon ordning og finne gode løsninger for medlemmene våre.</w:t>
      </w:r>
    </w:p>
    <w:p w14:paraId="39957251" w14:textId="793C9838" w:rsidR="00606CBE" w:rsidRPr="00B0508B" w:rsidRDefault="00606CBE" w:rsidP="00B050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Vurdere oppstart av salgsavdeling (en periode i året med x antall ansatte) med driftsavdeling </w:t>
      </w:r>
      <w:proofErr w:type="spellStart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mtp</w:t>
      </w:r>
      <w:proofErr w:type="spellEnd"/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 booking av hytter, særlig rettet mot bedrift.</w:t>
      </w:r>
    </w:p>
    <w:p w14:paraId="1AD14270" w14:textId="0AA14694" w:rsidR="000945B6" w:rsidRPr="00B0508B" w:rsidRDefault="000945B6" w:rsidP="00B050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Finne nye måter å nå ut med budskapet om Returen og styrke dette med kursing, markedsføring og være en samfunnsaktør for grønt forbruk av friluftsutstyr.</w:t>
      </w:r>
    </w:p>
    <w:p w14:paraId="305696A1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04DD6DFE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DD15209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2244F5EB" w14:textId="77777777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Styrke nærmiljøsatsingen og Rønningen</w:t>
      </w:r>
      <w:r w:rsidRPr="00B0508B">
        <w:rPr>
          <w:rStyle w:val="apple-converted-space"/>
          <w:rFonts w:asciiTheme="minorHAnsi" w:hAnsiTheme="minorHAnsi" w:cs="Segoe UI"/>
          <w:b/>
          <w:bCs/>
          <w:color w:val="000000" w:themeColor="text1"/>
          <w:sz w:val="22"/>
          <w:szCs w:val="22"/>
        </w:rPr>
        <w:t> </w:t>
      </w:r>
      <w:proofErr w:type="spellStart"/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Friluftsarena</w:t>
      </w:r>
      <w:proofErr w:type="spellEnd"/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A9AF942" w14:textId="6D5CECCD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Øke aktiviteten på Rønningen gjennom flere lavterskeltilbud og ved å bruke arenaen aktivt i hele vårt aktivitetstilbud – særlig for barn og unge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slik som profilering av stier og</w:t>
      </w:r>
      <w:r w:rsidRPr="00B0508B">
        <w:rPr>
          <w:rStyle w:val="apple-converted-space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Turbo</w:t>
      </w:r>
      <w:r w:rsidR="00606CBE"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turposter</w:t>
      </w: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. Rønningen skal også brukes til medlemskvelder, frivilligkvelder og annen relevant virksomhet.</w:t>
      </w:r>
      <w:r w:rsidRPr="00B0508B">
        <w:rPr>
          <w:rStyle w:val="scxw99518526"/>
          <w:rFonts w:asciiTheme="minorHAnsi" w:hAnsiTheme="minorHAnsi" w:cs="Segoe UI"/>
          <w:color w:val="000000" w:themeColor="text1"/>
          <w:sz w:val="22"/>
          <w:szCs w:val="22"/>
        </w:rPr>
        <w:t> 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br/>
      </w:r>
      <w:r w:rsidRPr="00B0508B">
        <w:rPr>
          <w:rStyle w:val="normaltextrun"/>
          <w:rFonts w:asciiTheme="minorHAnsi" w:hAnsiTheme="minorHAnsi" w:cs="Segoe UI"/>
          <w:b/>
          <w:bCs/>
          <w:color w:val="000000" w:themeColor="text1"/>
          <w:sz w:val="22"/>
          <w:szCs w:val="22"/>
        </w:rPr>
        <w:t>Knyttet til langsiktige mål: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6593E5B" w14:textId="77777777" w:rsidR="000945B6" w:rsidRPr="00B0508B" w:rsidRDefault="000945B6" w:rsidP="00B0508B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Styrke tilbudet der medlemmene bor, med spesiell vekt på Trondheimsområdet.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18B9F9AF" w14:textId="77777777" w:rsidR="000945B6" w:rsidRPr="00B0508B" w:rsidRDefault="000945B6" w:rsidP="00B0508B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Skape møteplasser som gir fellesskap og inspirasjon til egenaktivitet.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9FA7127" w14:textId="24A89295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 </w:t>
      </w:r>
    </w:p>
    <w:p w14:paraId="76539CFF" w14:textId="00BADFEC" w:rsidR="000945B6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B0508B">
        <w:rPr>
          <w:rStyle w:val="eop"/>
          <w:rFonts w:asciiTheme="minorHAnsi" w:hAnsiTheme="minorHAnsi" w:cs="Segoe UI"/>
          <w:b/>
          <w:bCs/>
          <w:color w:val="000000" w:themeColor="text1"/>
          <w:sz w:val="22"/>
          <w:szCs w:val="22"/>
        </w:rPr>
        <w:t>Konkrete mål:</w:t>
      </w:r>
    </w:p>
    <w:p w14:paraId="60B40C95" w14:textId="5437BE18" w:rsidR="000945B6" w:rsidRPr="00B0508B" w:rsidRDefault="000945B6" w:rsidP="00B0508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Bidra i Trondheimsmarka komiteen i TT og være aktiv pådriver for nærmiljøsatsning</w:t>
      </w:r>
    </w:p>
    <w:p w14:paraId="6AB5B03F" w14:textId="54B6DB6A" w:rsidR="000945B6" w:rsidRPr="00B0508B" w:rsidRDefault="000945B6" w:rsidP="00B0508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Teste ut og vurdere bedrifts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 xml:space="preserve">pakke(r-) </w:t>
      </w: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på Rønningen</w:t>
      </w:r>
    </w:p>
    <w:p w14:paraId="3315AFE9" w14:textId="060C6234" w:rsidR="000945B6" w:rsidRPr="00B0508B" w:rsidRDefault="000945B6" w:rsidP="00B0508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Aktivt vise gruppene våre Rønningen som en samlingsarena, ikke bare TT Brygga</w:t>
      </w:r>
      <w:r w:rsidR="00FA3D37" w:rsidRPr="00B0508B">
        <w:rPr>
          <w:rFonts w:asciiTheme="minorHAnsi" w:hAnsiTheme="minorHAnsi" w:cs="Segoe UI"/>
          <w:color w:val="000000" w:themeColor="text1"/>
          <w:sz w:val="22"/>
          <w:szCs w:val="22"/>
        </w:rPr>
        <w:t>.</w:t>
      </w:r>
    </w:p>
    <w:p w14:paraId="7F679367" w14:textId="58919377" w:rsidR="00FA3D37" w:rsidRPr="00B0508B" w:rsidRDefault="00FA3D37" w:rsidP="00B0508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Aktivt bruke gruppene til nærtur og kurs i Trondheimsområde</w:t>
      </w:r>
    </w:p>
    <w:p w14:paraId="781E69B3" w14:textId="1E9C915D" w:rsidR="000945B6" w:rsidRPr="00B0508B" w:rsidRDefault="000945B6" w:rsidP="00B0508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Fonts w:asciiTheme="minorHAnsi" w:hAnsiTheme="minorHAnsi" w:cs="Segoe UI"/>
          <w:color w:val="000000" w:themeColor="text1"/>
          <w:sz w:val="22"/>
          <w:szCs w:val="22"/>
        </w:rPr>
        <w:t>Sørge for at Turbopostene er godt markedsført og tilgjengelig for alle med gode</w:t>
      </w:r>
    </w:p>
    <w:p w14:paraId="57D3BC15" w14:textId="00BE8EF9" w:rsidR="000945B6" w:rsidRPr="00B0508B" w:rsidRDefault="000945B6" w:rsidP="00B0508B">
      <w:pPr>
        <w:pStyle w:val="paragraph"/>
        <w:spacing w:before="0" w:beforeAutospacing="0" w:after="0" w:afterAutospacing="0"/>
        <w:ind w:firstLine="4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0914F140" w14:textId="3AC2D1FF" w:rsidR="00AC5023" w:rsidRPr="00B0508B" w:rsidRDefault="000945B6" w:rsidP="00B050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B0508B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-----------------</w:t>
      </w:r>
      <w:r w:rsidRPr="00B0508B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sectPr w:rsidR="00AC5023" w:rsidRPr="00B0508B" w:rsidSect="00476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4D"/>
    <w:family w:val="auto"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263"/>
    <w:multiLevelType w:val="multilevel"/>
    <w:tmpl w:val="5FE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75FEE"/>
    <w:multiLevelType w:val="multilevel"/>
    <w:tmpl w:val="04B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C2C25"/>
    <w:multiLevelType w:val="multilevel"/>
    <w:tmpl w:val="807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F55E7"/>
    <w:multiLevelType w:val="hybridMultilevel"/>
    <w:tmpl w:val="CD20CDF0"/>
    <w:lvl w:ilvl="0" w:tplc="6974EBB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2056"/>
    <w:multiLevelType w:val="multilevel"/>
    <w:tmpl w:val="6AD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3148B"/>
    <w:multiLevelType w:val="multilevel"/>
    <w:tmpl w:val="BA4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0F01B7"/>
    <w:multiLevelType w:val="multilevel"/>
    <w:tmpl w:val="102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85E4E"/>
    <w:multiLevelType w:val="multilevel"/>
    <w:tmpl w:val="4FC6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B293F"/>
    <w:multiLevelType w:val="multilevel"/>
    <w:tmpl w:val="FED0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7A18E1"/>
    <w:multiLevelType w:val="hybridMultilevel"/>
    <w:tmpl w:val="344491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DD0"/>
    <w:multiLevelType w:val="multilevel"/>
    <w:tmpl w:val="0DF02D08"/>
    <w:lvl w:ilvl="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4779E"/>
    <w:multiLevelType w:val="multilevel"/>
    <w:tmpl w:val="6BD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7F5861"/>
    <w:multiLevelType w:val="hybridMultilevel"/>
    <w:tmpl w:val="AAE83AAE"/>
    <w:lvl w:ilvl="0" w:tplc="6974EBB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760F"/>
    <w:multiLevelType w:val="multilevel"/>
    <w:tmpl w:val="E4D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A7751"/>
    <w:multiLevelType w:val="multilevel"/>
    <w:tmpl w:val="69A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4705B"/>
    <w:multiLevelType w:val="multilevel"/>
    <w:tmpl w:val="2F9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6E389E"/>
    <w:multiLevelType w:val="multilevel"/>
    <w:tmpl w:val="87B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5A68CF"/>
    <w:multiLevelType w:val="multilevel"/>
    <w:tmpl w:val="4FB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E7782"/>
    <w:multiLevelType w:val="multilevel"/>
    <w:tmpl w:val="FED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D2B3B"/>
    <w:multiLevelType w:val="multilevel"/>
    <w:tmpl w:val="7C38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8F6E93"/>
    <w:multiLevelType w:val="multilevel"/>
    <w:tmpl w:val="AB2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92C7E"/>
    <w:multiLevelType w:val="hybridMultilevel"/>
    <w:tmpl w:val="44304E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7308A"/>
    <w:multiLevelType w:val="multilevel"/>
    <w:tmpl w:val="BC9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CB31E4"/>
    <w:multiLevelType w:val="multilevel"/>
    <w:tmpl w:val="4D42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955307">
    <w:abstractNumId w:val="0"/>
  </w:num>
  <w:num w:numId="2" w16cid:durableId="1139037097">
    <w:abstractNumId w:val="15"/>
  </w:num>
  <w:num w:numId="3" w16cid:durableId="1158690152">
    <w:abstractNumId w:val="2"/>
  </w:num>
  <w:num w:numId="4" w16cid:durableId="1355185172">
    <w:abstractNumId w:val="1"/>
  </w:num>
  <w:num w:numId="5" w16cid:durableId="1421292131">
    <w:abstractNumId w:val="3"/>
  </w:num>
  <w:num w:numId="6" w16cid:durableId="1639723819">
    <w:abstractNumId w:val="6"/>
  </w:num>
  <w:num w:numId="7" w16cid:durableId="1662661131">
    <w:abstractNumId w:val="16"/>
  </w:num>
  <w:num w:numId="8" w16cid:durableId="1711298933">
    <w:abstractNumId w:val="22"/>
  </w:num>
  <w:num w:numId="9" w16cid:durableId="1722973286">
    <w:abstractNumId w:val="5"/>
  </w:num>
  <w:num w:numId="10" w16cid:durableId="1735202184">
    <w:abstractNumId w:val="18"/>
  </w:num>
  <w:num w:numId="11" w16cid:durableId="1908495781">
    <w:abstractNumId w:val="13"/>
  </w:num>
  <w:num w:numId="12" w16cid:durableId="1937669152">
    <w:abstractNumId w:val="19"/>
  </w:num>
  <w:num w:numId="13" w16cid:durableId="1959725519">
    <w:abstractNumId w:val="10"/>
  </w:num>
  <w:num w:numId="14" w16cid:durableId="216355704">
    <w:abstractNumId w:val="21"/>
  </w:num>
  <w:num w:numId="15" w16cid:durableId="225074293">
    <w:abstractNumId w:val="7"/>
  </w:num>
  <w:num w:numId="16" w16cid:durableId="239339104">
    <w:abstractNumId w:val="17"/>
  </w:num>
  <w:num w:numId="17" w16cid:durableId="247886203">
    <w:abstractNumId w:val="11"/>
  </w:num>
  <w:num w:numId="18" w16cid:durableId="269555659">
    <w:abstractNumId w:val="14"/>
  </w:num>
  <w:num w:numId="19" w16cid:durableId="295071043">
    <w:abstractNumId w:val="8"/>
  </w:num>
  <w:num w:numId="20" w16cid:durableId="3242560">
    <w:abstractNumId w:val="12"/>
  </w:num>
  <w:num w:numId="21" w16cid:durableId="482241750">
    <w:abstractNumId w:val="23"/>
  </w:num>
  <w:num w:numId="22" w16cid:durableId="631058034">
    <w:abstractNumId w:val="9"/>
  </w:num>
  <w:num w:numId="23" w16cid:durableId="707874679">
    <w:abstractNumId w:val="4"/>
  </w:num>
  <w:num w:numId="24" w16cid:durableId="714046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B6"/>
    <w:rsid w:val="00010778"/>
    <w:rsid w:val="00022B3A"/>
    <w:rsid w:val="00024308"/>
    <w:rsid w:val="00032C98"/>
    <w:rsid w:val="000352E8"/>
    <w:rsid w:val="00036A5A"/>
    <w:rsid w:val="000371A0"/>
    <w:rsid w:val="00037357"/>
    <w:rsid w:val="00040D29"/>
    <w:rsid w:val="0004487F"/>
    <w:rsid w:val="000567A0"/>
    <w:rsid w:val="0006482C"/>
    <w:rsid w:val="000823F5"/>
    <w:rsid w:val="00090F87"/>
    <w:rsid w:val="000945B6"/>
    <w:rsid w:val="000A7A7D"/>
    <w:rsid w:val="000B0807"/>
    <w:rsid w:val="000B1F40"/>
    <w:rsid w:val="000C36B4"/>
    <w:rsid w:val="000C6969"/>
    <w:rsid w:val="000C7795"/>
    <w:rsid w:val="000D0A30"/>
    <w:rsid w:val="000D1DA5"/>
    <w:rsid w:val="000D1DE0"/>
    <w:rsid w:val="000E0C26"/>
    <w:rsid w:val="000E2CE2"/>
    <w:rsid w:val="000F537C"/>
    <w:rsid w:val="00107E3B"/>
    <w:rsid w:val="001142B3"/>
    <w:rsid w:val="00114C7B"/>
    <w:rsid w:val="001179B4"/>
    <w:rsid w:val="001355B3"/>
    <w:rsid w:val="00143C24"/>
    <w:rsid w:val="001518D4"/>
    <w:rsid w:val="00152E13"/>
    <w:rsid w:val="001606D7"/>
    <w:rsid w:val="001641A0"/>
    <w:rsid w:val="00165188"/>
    <w:rsid w:val="00166C12"/>
    <w:rsid w:val="00166E54"/>
    <w:rsid w:val="00172056"/>
    <w:rsid w:val="0017306C"/>
    <w:rsid w:val="0019187A"/>
    <w:rsid w:val="00191952"/>
    <w:rsid w:val="0019485F"/>
    <w:rsid w:val="001949C2"/>
    <w:rsid w:val="001A0D31"/>
    <w:rsid w:val="001B11C4"/>
    <w:rsid w:val="001B7EF4"/>
    <w:rsid w:val="001D10FA"/>
    <w:rsid w:val="001D35A8"/>
    <w:rsid w:val="001E12EB"/>
    <w:rsid w:val="001E54E3"/>
    <w:rsid w:val="001F6044"/>
    <w:rsid w:val="002019DF"/>
    <w:rsid w:val="00221CA1"/>
    <w:rsid w:val="0024089F"/>
    <w:rsid w:val="002453EC"/>
    <w:rsid w:val="00253C91"/>
    <w:rsid w:val="002554E4"/>
    <w:rsid w:val="00274435"/>
    <w:rsid w:val="002A0FC8"/>
    <w:rsid w:val="002A78C6"/>
    <w:rsid w:val="002B21C1"/>
    <w:rsid w:val="002B262F"/>
    <w:rsid w:val="002C5868"/>
    <w:rsid w:val="002C5C51"/>
    <w:rsid w:val="002C63D1"/>
    <w:rsid w:val="002D3B07"/>
    <w:rsid w:val="002D6AF5"/>
    <w:rsid w:val="00300329"/>
    <w:rsid w:val="003008CE"/>
    <w:rsid w:val="00320FBE"/>
    <w:rsid w:val="00321FF4"/>
    <w:rsid w:val="00327436"/>
    <w:rsid w:val="00347021"/>
    <w:rsid w:val="00347BAC"/>
    <w:rsid w:val="0035259F"/>
    <w:rsid w:val="003661BE"/>
    <w:rsid w:val="00366F2E"/>
    <w:rsid w:val="00367BB2"/>
    <w:rsid w:val="00376C73"/>
    <w:rsid w:val="00390858"/>
    <w:rsid w:val="00396B69"/>
    <w:rsid w:val="003A26A0"/>
    <w:rsid w:val="003A6C76"/>
    <w:rsid w:val="003B548E"/>
    <w:rsid w:val="003B6F95"/>
    <w:rsid w:val="003C71BD"/>
    <w:rsid w:val="003D5350"/>
    <w:rsid w:val="003F3448"/>
    <w:rsid w:val="00407F97"/>
    <w:rsid w:val="004277BD"/>
    <w:rsid w:val="004379B0"/>
    <w:rsid w:val="004466AC"/>
    <w:rsid w:val="0045650D"/>
    <w:rsid w:val="004767F2"/>
    <w:rsid w:val="00480061"/>
    <w:rsid w:val="00481EFB"/>
    <w:rsid w:val="00483099"/>
    <w:rsid w:val="00483637"/>
    <w:rsid w:val="00483838"/>
    <w:rsid w:val="004901CA"/>
    <w:rsid w:val="004A4891"/>
    <w:rsid w:val="004A7A5C"/>
    <w:rsid w:val="004B55B1"/>
    <w:rsid w:val="004C6AED"/>
    <w:rsid w:val="004C6C9D"/>
    <w:rsid w:val="004C76B5"/>
    <w:rsid w:val="004D6B65"/>
    <w:rsid w:val="004F79C5"/>
    <w:rsid w:val="0051379B"/>
    <w:rsid w:val="0051564A"/>
    <w:rsid w:val="005331AE"/>
    <w:rsid w:val="00537C92"/>
    <w:rsid w:val="00551A02"/>
    <w:rsid w:val="005571A0"/>
    <w:rsid w:val="00560AEA"/>
    <w:rsid w:val="0056124F"/>
    <w:rsid w:val="00570D22"/>
    <w:rsid w:val="005712E4"/>
    <w:rsid w:val="005804D4"/>
    <w:rsid w:val="005A3C6C"/>
    <w:rsid w:val="005A7D5A"/>
    <w:rsid w:val="005B1A36"/>
    <w:rsid w:val="005D157C"/>
    <w:rsid w:val="005F0E7E"/>
    <w:rsid w:val="00601D39"/>
    <w:rsid w:val="00603BA8"/>
    <w:rsid w:val="0060611D"/>
    <w:rsid w:val="00606CBE"/>
    <w:rsid w:val="0060704C"/>
    <w:rsid w:val="0062088B"/>
    <w:rsid w:val="0062102F"/>
    <w:rsid w:val="006321D3"/>
    <w:rsid w:val="00633E6D"/>
    <w:rsid w:val="00650DE2"/>
    <w:rsid w:val="00651102"/>
    <w:rsid w:val="00654B03"/>
    <w:rsid w:val="0066168C"/>
    <w:rsid w:val="006822C5"/>
    <w:rsid w:val="00682A2E"/>
    <w:rsid w:val="00684515"/>
    <w:rsid w:val="00691D62"/>
    <w:rsid w:val="00692E3C"/>
    <w:rsid w:val="00695A0C"/>
    <w:rsid w:val="006A453B"/>
    <w:rsid w:val="006C480E"/>
    <w:rsid w:val="006D2EC3"/>
    <w:rsid w:val="006D46D3"/>
    <w:rsid w:val="006E7437"/>
    <w:rsid w:val="006F194D"/>
    <w:rsid w:val="006F44AA"/>
    <w:rsid w:val="00704205"/>
    <w:rsid w:val="0072043C"/>
    <w:rsid w:val="00730AF1"/>
    <w:rsid w:val="00735C3F"/>
    <w:rsid w:val="00742EBE"/>
    <w:rsid w:val="0074375F"/>
    <w:rsid w:val="00751A33"/>
    <w:rsid w:val="0076467C"/>
    <w:rsid w:val="00767943"/>
    <w:rsid w:val="00777413"/>
    <w:rsid w:val="00783924"/>
    <w:rsid w:val="00791BF6"/>
    <w:rsid w:val="007A08E4"/>
    <w:rsid w:val="007B147F"/>
    <w:rsid w:val="007B5B24"/>
    <w:rsid w:val="007B7272"/>
    <w:rsid w:val="007C5176"/>
    <w:rsid w:val="007C68D5"/>
    <w:rsid w:val="007E30F6"/>
    <w:rsid w:val="007F1180"/>
    <w:rsid w:val="007F1D6B"/>
    <w:rsid w:val="008200C7"/>
    <w:rsid w:val="00826431"/>
    <w:rsid w:val="00827474"/>
    <w:rsid w:val="008450F9"/>
    <w:rsid w:val="00846722"/>
    <w:rsid w:val="00853245"/>
    <w:rsid w:val="00865251"/>
    <w:rsid w:val="00866366"/>
    <w:rsid w:val="008665E0"/>
    <w:rsid w:val="008730A8"/>
    <w:rsid w:val="00874C0A"/>
    <w:rsid w:val="00880C3B"/>
    <w:rsid w:val="00894200"/>
    <w:rsid w:val="008A2993"/>
    <w:rsid w:val="008B4C49"/>
    <w:rsid w:val="008C1AE1"/>
    <w:rsid w:val="008D18AF"/>
    <w:rsid w:val="008E6E19"/>
    <w:rsid w:val="008F29FE"/>
    <w:rsid w:val="0090032B"/>
    <w:rsid w:val="00901D01"/>
    <w:rsid w:val="0091129E"/>
    <w:rsid w:val="0093761A"/>
    <w:rsid w:val="0095317B"/>
    <w:rsid w:val="00961EAD"/>
    <w:rsid w:val="009650CF"/>
    <w:rsid w:val="00980A48"/>
    <w:rsid w:val="00986C28"/>
    <w:rsid w:val="00993DD4"/>
    <w:rsid w:val="009955CC"/>
    <w:rsid w:val="009957C4"/>
    <w:rsid w:val="00995D2B"/>
    <w:rsid w:val="009A067C"/>
    <w:rsid w:val="009A47AE"/>
    <w:rsid w:val="009C1AD7"/>
    <w:rsid w:val="009C7A4B"/>
    <w:rsid w:val="009D3B24"/>
    <w:rsid w:val="009E079F"/>
    <w:rsid w:val="009E624F"/>
    <w:rsid w:val="009E729C"/>
    <w:rsid w:val="009F00F5"/>
    <w:rsid w:val="009F327D"/>
    <w:rsid w:val="009F46E3"/>
    <w:rsid w:val="009F53C8"/>
    <w:rsid w:val="00A07844"/>
    <w:rsid w:val="00A10442"/>
    <w:rsid w:val="00A12A60"/>
    <w:rsid w:val="00A17611"/>
    <w:rsid w:val="00A24CC3"/>
    <w:rsid w:val="00A34449"/>
    <w:rsid w:val="00A370BE"/>
    <w:rsid w:val="00A53762"/>
    <w:rsid w:val="00A53D3B"/>
    <w:rsid w:val="00A71269"/>
    <w:rsid w:val="00A7537D"/>
    <w:rsid w:val="00A83E05"/>
    <w:rsid w:val="00A84171"/>
    <w:rsid w:val="00AA4A2B"/>
    <w:rsid w:val="00AB6B75"/>
    <w:rsid w:val="00AC5023"/>
    <w:rsid w:val="00AD1D05"/>
    <w:rsid w:val="00AF2245"/>
    <w:rsid w:val="00B02CDE"/>
    <w:rsid w:val="00B04D92"/>
    <w:rsid w:val="00B0508B"/>
    <w:rsid w:val="00B11AE4"/>
    <w:rsid w:val="00B13622"/>
    <w:rsid w:val="00B13EA1"/>
    <w:rsid w:val="00B304BD"/>
    <w:rsid w:val="00B42E5C"/>
    <w:rsid w:val="00B436A0"/>
    <w:rsid w:val="00B549E7"/>
    <w:rsid w:val="00B56332"/>
    <w:rsid w:val="00B56D48"/>
    <w:rsid w:val="00B64780"/>
    <w:rsid w:val="00B7092D"/>
    <w:rsid w:val="00BA26B6"/>
    <w:rsid w:val="00BA6B87"/>
    <w:rsid w:val="00BC6655"/>
    <w:rsid w:val="00BD5AB7"/>
    <w:rsid w:val="00BE444A"/>
    <w:rsid w:val="00BE7375"/>
    <w:rsid w:val="00BF5C09"/>
    <w:rsid w:val="00BF5FD2"/>
    <w:rsid w:val="00C028C3"/>
    <w:rsid w:val="00C043F5"/>
    <w:rsid w:val="00C10E79"/>
    <w:rsid w:val="00C23FAC"/>
    <w:rsid w:val="00C31E52"/>
    <w:rsid w:val="00C33C8B"/>
    <w:rsid w:val="00C7343E"/>
    <w:rsid w:val="00C756B2"/>
    <w:rsid w:val="00C829EA"/>
    <w:rsid w:val="00C979D5"/>
    <w:rsid w:val="00C97C00"/>
    <w:rsid w:val="00CA01A7"/>
    <w:rsid w:val="00CA4CE5"/>
    <w:rsid w:val="00CC2F10"/>
    <w:rsid w:val="00CC4B5F"/>
    <w:rsid w:val="00CD0B27"/>
    <w:rsid w:val="00CD1785"/>
    <w:rsid w:val="00CD535C"/>
    <w:rsid w:val="00CD559B"/>
    <w:rsid w:val="00CE05B0"/>
    <w:rsid w:val="00CE391D"/>
    <w:rsid w:val="00CF376C"/>
    <w:rsid w:val="00D02BBD"/>
    <w:rsid w:val="00D054EA"/>
    <w:rsid w:val="00D17219"/>
    <w:rsid w:val="00D2418E"/>
    <w:rsid w:val="00D30BB6"/>
    <w:rsid w:val="00D400E9"/>
    <w:rsid w:val="00D46E01"/>
    <w:rsid w:val="00D50E39"/>
    <w:rsid w:val="00D60D70"/>
    <w:rsid w:val="00D62112"/>
    <w:rsid w:val="00D6783B"/>
    <w:rsid w:val="00D76DC2"/>
    <w:rsid w:val="00D77867"/>
    <w:rsid w:val="00D9237E"/>
    <w:rsid w:val="00D93DF0"/>
    <w:rsid w:val="00DA53D0"/>
    <w:rsid w:val="00DD5744"/>
    <w:rsid w:val="00DD700E"/>
    <w:rsid w:val="00DE2622"/>
    <w:rsid w:val="00E070E4"/>
    <w:rsid w:val="00E162C6"/>
    <w:rsid w:val="00E3218A"/>
    <w:rsid w:val="00E35ECD"/>
    <w:rsid w:val="00E363CC"/>
    <w:rsid w:val="00E441F5"/>
    <w:rsid w:val="00E5674E"/>
    <w:rsid w:val="00E64F1E"/>
    <w:rsid w:val="00E7772A"/>
    <w:rsid w:val="00E82D97"/>
    <w:rsid w:val="00E904F7"/>
    <w:rsid w:val="00E97DAB"/>
    <w:rsid w:val="00EA2D3B"/>
    <w:rsid w:val="00EA449F"/>
    <w:rsid w:val="00EA541B"/>
    <w:rsid w:val="00EA72F0"/>
    <w:rsid w:val="00EB7C82"/>
    <w:rsid w:val="00EC3FE9"/>
    <w:rsid w:val="00ED0898"/>
    <w:rsid w:val="00ED14C7"/>
    <w:rsid w:val="00EE0279"/>
    <w:rsid w:val="00EE04A6"/>
    <w:rsid w:val="00EE3DCC"/>
    <w:rsid w:val="00EF06D0"/>
    <w:rsid w:val="00F12D26"/>
    <w:rsid w:val="00F12E57"/>
    <w:rsid w:val="00F20D7C"/>
    <w:rsid w:val="00F2518E"/>
    <w:rsid w:val="00F302E7"/>
    <w:rsid w:val="00F33E9F"/>
    <w:rsid w:val="00F42640"/>
    <w:rsid w:val="00F520A5"/>
    <w:rsid w:val="00F55A29"/>
    <w:rsid w:val="00F63CEE"/>
    <w:rsid w:val="00F662EC"/>
    <w:rsid w:val="00F85560"/>
    <w:rsid w:val="00F8613D"/>
    <w:rsid w:val="00F97394"/>
    <w:rsid w:val="00FA21B1"/>
    <w:rsid w:val="00FA38CB"/>
    <w:rsid w:val="00FA3D37"/>
    <w:rsid w:val="00FA69EF"/>
    <w:rsid w:val="00FB3501"/>
    <w:rsid w:val="00FD3B17"/>
    <w:rsid w:val="00FD66C9"/>
    <w:rsid w:val="00FD7E86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76F0"/>
  <w15:chartTrackingRefBased/>
  <w15:docId w15:val="{3E977C5B-A02E-479A-8F93-99A2FD77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8E"/>
    <w:pPr>
      <w:jc w:val="left"/>
    </w:pPr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79C5"/>
    <w:pPr>
      <w:spacing w:before="300" w:after="40"/>
      <w:jc w:val="center"/>
      <w:outlineLvl w:val="0"/>
    </w:pPr>
    <w:rPr>
      <w:b/>
      <w:smallCaps/>
      <w:spacing w:val="5"/>
      <w:sz w:val="7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79C5"/>
    <w:pPr>
      <w:spacing w:before="240" w:after="80"/>
      <w:outlineLvl w:val="1"/>
    </w:pPr>
    <w:rPr>
      <w:b/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E7375"/>
    <w:pPr>
      <w:outlineLvl w:val="2"/>
    </w:pPr>
    <w:rPr>
      <w:rFonts w:ascii="Exo 2" w:hAnsi="Exo 2"/>
      <w:b/>
      <w:smallCaps/>
      <w:spacing w:val="5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480E"/>
    <w:pPr>
      <w:spacing w:before="240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480E"/>
    <w:pPr>
      <w:spacing w:before="200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480E"/>
    <w:pPr>
      <w:outlineLvl w:val="5"/>
    </w:pPr>
    <w:rPr>
      <w:smallCaps/>
      <w:color w:val="E97132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480E"/>
    <w:pPr>
      <w:outlineLvl w:val="6"/>
    </w:pPr>
    <w:rPr>
      <w:b/>
      <w:smallCaps/>
      <w:color w:val="E97132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480E"/>
    <w:pPr>
      <w:outlineLvl w:val="7"/>
    </w:pPr>
    <w:rPr>
      <w:b/>
      <w:i/>
      <w:smallCaps/>
      <w:color w:val="BF4E1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480E"/>
    <w:pPr>
      <w:outlineLvl w:val="8"/>
    </w:pPr>
    <w:rPr>
      <w:b/>
      <w:i/>
      <w:smallCaps/>
      <w:color w:val="7F340D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C480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F79C5"/>
    <w:rPr>
      <w:rFonts w:ascii="Exo 2" w:hAnsi="Exo 2"/>
      <w:b/>
      <w:smallCaps/>
      <w:spacing w:val="5"/>
      <w:sz w:val="7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F79C5"/>
    <w:rPr>
      <w:rFonts w:ascii="Exo 2" w:hAnsi="Exo 2"/>
      <w:b/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E7375"/>
    <w:rPr>
      <w:rFonts w:ascii="Exo 2" w:hAnsi="Exo 2"/>
      <w:b/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480E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480E"/>
    <w:rPr>
      <w:smallCaps/>
      <w:color w:val="BF4E1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480E"/>
    <w:rPr>
      <w:smallCaps/>
      <w:color w:val="E97132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480E"/>
    <w:rPr>
      <w:b/>
      <w:smallCaps/>
      <w:color w:val="E97132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480E"/>
    <w:rPr>
      <w:b/>
      <w:i/>
      <w:smallCaps/>
      <w:color w:val="BF4E1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480E"/>
    <w:rPr>
      <w:b/>
      <w:i/>
      <w:smallCaps/>
      <w:color w:val="7F340D" w:themeColor="accent2" w:themeShade="7F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C480E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C480E"/>
    <w:pPr>
      <w:pBdr>
        <w:top w:val="single" w:sz="12" w:space="1" w:color="E97132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C480E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480E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480E"/>
    <w:rPr>
      <w:rFonts w:asciiTheme="majorHAnsi" w:eastAsiaTheme="majorEastAsia" w:hAnsiTheme="majorHAnsi" w:cstheme="majorBidi"/>
      <w:szCs w:val="22"/>
    </w:rPr>
  </w:style>
  <w:style w:type="character" w:styleId="Sterk">
    <w:name w:val="Strong"/>
    <w:uiPriority w:val="22"/>
    <w:qFormat/>
    <w:rsid w:val="006C480E"/>
    <w:rPr>
      <w:b/>
      <w:color w:val="E97132" w:themeColor="accent2"/>
    </w:rPr>
  </w:style>
  <w:style w:type="character" w:styleId="Utheving">
    <w:name w:val="Emphasis"/>
    <w:uiPriority w:val="20"/>
    <w:qFormat/>
    <w:rsid w:val="006C480E"/>
    <w:rPr>
      <w:b/>
      <w:i/>
      <w:spacing w:val="10"/>
    </w:rPr>
  </w:style>
  <w:style w:type="paragraph" w:styleId="Ingenmellomrom">
    <w:name w:val="No Spacing"/>
    <w:basedOn w:val="Normal"/>
    <w:link w:val="IngenmellomromTegn"/>
    <w:uiPriority w:val="1"/>
    <w:qFormat/>
    <w:rsid w:val="006C480E"/>
  </w:style>
  <w:style w:type="character" w:customStyle="1" w:styleId="IngenmellomromTegn">
    <w:name w:val="Ingen mellomrom Tegn"/>
    <w:basedOn w:val="Standardskriftforavsnitt"/>
    <w:link w:val="Ingenmellomrom"/>
    <w:uiPriority w:val="1"/>
    <w:rsid w:val="006C480E"/>
  </w:style>
  <w:style w:type="paragraph" w:styleId="Sitat">
    <w:name w:val="Quote"/>
    <w:basedOn w:val="Normal"/>
    <w:next w:val="Normal"/>
    <w:link w:val="SitatTegn"/>
    <w:uiPriority w:val="29"/>
    <w:qFormat/>
    <w:rsid w:val="006C480E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C480E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480E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480E"/>
    <w:rPr>
      <w:b/>
      <w:i/>
      <w:color w:val="FFFFFF" w:themeColor="background1"/>
      <w:shd w:val="clear" w:color="auto" w:fill="E97132" w:themeFill="accent2"/>
    </w:rPr>
  </w:style>
  <w:style w:type="character" w:styleId="Svakutheving">
    <w:name w:val="Subtle Emphasis"/>
    <w:uiPriority w:val="19"/>
    <w:qFormat/>
    <w:rsid w:val="006C480E"/>
    <w:rPr>
      <w:i/>
    </w:rPr>
  </w:style>
  <w:style w:type="character" w:styleId="Sterkutheving">
    <w:name w:val="Intense Emphasis"/>
    <w:uiPriority w:val="21"/>
    <w:qFormat/>
    <w:rsid w:val="006C480E"/>
    <w:rPr>
      <w:b/>
      <w:i/>
      <w:color w:val="E97132" w:themeColor="accent2"/>
      <w:spacing w:val="10"/>
    </w:rPr>
  </w:style>
  <w:style w:type="character" w:styleId="Svakreferanse">
    <w:name w:val="Subtle Reference"/>
    <w:uiPriority w:val="31"/>
    <w:qFormat/>
    <w:rsid w:val="006C480E"/>
    <w:rPr>
      <w:b/>
    </w:rPr>
  </w:style>
  <w:style w:type="character" w:styleId="Sterkreferanse">
    <w:name w:val="Intense Reference"/>
    <w:uiPriority w:val="32"/>
    <w:qFormat/>
    <w:rsid w:val="006C480E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C48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C480E"/>
    <w:pPr>
      <w:outlineLvl w:val="9"/>
    </w:pPr>
  </w:style>
  <w:style w:type="paragraph" w:customStyle="1" w:styleId="paragraph">
    <w:name w:val="paragraph"/>
    <w:basedOn w:val="Normal"/>
    <w:rsid w:val="000945B6"/>
    <w:pPr>
      <w:spacing w:before="100" w:beforeAutospacing="1" w:after="100" w:afterAutospacing="1"/>
    </w:pPr>
    <w:rPr>
      <w:rFonts w:eastAsia="Times New Roman" w:cs="Times New Roman"/>
      <w:szCs w:val="24"/>
      <w:lang w:eastAsia="nb-NO"/>
    </w:rPr>
  </w:style>
  <w:style w:type="character" w:customStyle="1" w:styleId="normaltextrun">
    <w:name w:val="normaltextrun"/>
    <w:basedOn w:val="Standardskriftforavsnitt"/>
    <w:rsid w:val="000945B6"/>
  </w:style>
  <w:style w:type="character" w:customStyle="1" w:styleId="eop">
    <w:name w:val="eop"/>
    <w:basedOn w:val="Standardskriftforavsnitt"/>
    <w:rsid w:val="000945B6"/>
  </w:style>
  <w:style w:type="character" w:customStyle="1" w:styleId="apple-converted-space">
    <w:name w:val="apple-converted-space"/>
    <w:basedOn w:val="Standardskriftforavsnitt"/>
    <w:rsid w:val="000945B6"/>
  </w:style>
  <w:style w:type="character" w:customStyle="1" w:styleId="scxw99518526">
    <w:name w:val="scxw99518526"/>
    <w:basedOn w:val="Standardskriftforavsnitt"/>
    <w:rsid w:val="000945B6"/>
  </w:style>
  <w:style w:type="paragraph" w:styleId="NormalWeb">
    <w:name w:val="Normal (Web)"/>
    <w:basedOn w:val="Normal"/>
    <w:uiPriority w:val="99"/>
    <w:semiHidden/>
    <w:unhideWhenUsed/>
    <w:rsid w:val="00B304BD"/>
    <w:pPr>
      <w:spacing w:before="100" w:beforeAutospacing="1" w:after="100" w:afterAutospacing="1"/>
    </w:pPr>
    <w:rPr>
      <w:rFonts w:eastAsia="Times New Roman" w:cs="Times New Roman"/>
      <w:szCs w:val="24"/>
      <w:lang w:eastAsia="nb-NO"/>
    </w:rPr>
  </w:style>
  <w:style w:type="character" w:customStyle="1" w:styleId="fui-text">
    <w:name w:val="fui-text"/>
    <w:basedOn w:val="Standardskriftforavsnitt"/>
    <w:rsid w:val="00B304BD"/>
  </w:style>
  <w:style w:type="character" w:styleId="Hyperkobling">
    <w:name w:val="Hyperlink"/>
    <w:basedOn w:val="Standardskriftforavsnitt"/>
    <w:uiPriority w:val="99"/>
    <w:semiHidden/>
    <w:unhideWhenUsed/>
    <w:rsid w:val="00AC5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EE97A-7587-40C1-984F-2C9E0025C8C2}"/>
</file>

<file path=customXml/itemProps2.xml><?xml version="1.0" encoding="utf-8"?>
<ds:datastoreItem xmlns:ds="http://schemas.openxmlformats.org/officeDocument/2006/customXml" ds:itemID="{06A4AE4B-B028-4FF2-BBDB-3EE8197C4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931316-70E3-4CB2-84E6-280FBC09B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6553</Characters>
  <Application>Microsoft Office Word</Application>
  <DocSecurity>0</DocSecurity>
  <Lines>152</Lines>
  <Paragraphs>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Bruheim</dc:creator>
  <cp:keywords/>
  <dc:description/>
  <cp:lastModifiedBy>Frode Støre Bergrem</cp:lastModifiedBy>
  <cp:revision>6</cp:revision>
  <dcterms:created xsi:type="dcterms:W3CDTF">2026-01-27T11:02:00Z</dcterms:created>
  <dcterms:modified xsi:type="dcterms:W3CDTF">2026-02-18T09:12:00Z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