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49CB8F8A">
        <w:trPr>
          <w:trHeight w:val="823"/>
        </w:trPr>
        <w:tc>
          <w:tcPr>
            <w:tcW w:w="5109" w:type="dxa"/>
          </w:tcPr>
          <w:p w14:paraId="795E7CFA" w14:textId="319FFCF3" w:rsidR="002864B0" w:rsidRPr="006B1E36" w:rsidRDefault="58745335" w:rsidP="002F7742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Protokoll</w:t>
            </w:r>
            <w:r w:rsidR="37D9D9A2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4086D03C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00C0201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tyremøte </w:t>
            </w:r>
            <w:r w:rsidR="0075795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1 2026</w:t>
            </w:r>
            <w:r w:rsidR="006944B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. </w:t>
            </w:r>
            <w:r w:rsidR="00F275FD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3. februar </w:t>
            </w:r>
            <w:r w:rsidR="002C656B" w:rsidRPr="49CB8F8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 w:rsidR="00F275FD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6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Deltagere:</w:t>
      </w:r>
      <w:r w:rsidRPr="009A13D4">
        <w:rPr>
          <w:rFonts w:ascii="Arial" w:hAnsi="Arial" w:cs="Arial"/>
          <w:sz w:val="22"/>
          <w:szCs w:val="22"/>
        </w:rPr>
        <w:t xml:space="preserve"> </w:t>
      </w:r>
    </w:p>
    <w:p w14:paraId="3086EB3F" w14:textId="53817FF2" w:rsidR="00624332" w:rsidRPr="00356BEC" w:rsidRDefault="00624332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sz w:val="22"/>
          <w:szCs w:val="22"/>
        </w:rPr>
        <w:t>Styret:</w:t>
      </w:r>
      <w:r>
        <w:tab/>
      </w:r>
      <w:r w:rsidR="00BB336C" w:rsidRPr="49BDF1F1">
        <w:rPr>
          <w:rFonts w:ascii="Arial" w:hAnsi="Arial" w:cs="Arial"/>
          <w:sz w:val="22"/>
          <w:szCs w:val="22"/>
        </w:rPr>
        <w:t>Kjell Fordal</w:t>
      </w:r>
      <w:r w:rsidRPr="49BDF1F1">
        <w:rPr>
          <w:rFonts w:ascii="Arial" w:hAnsi="Arial" w:cs="Arial"/>
          <w:sz w:val="22"/>
          <w:szCs w:val="22"/>
        </w:rPr>
        <w:t xml:space="preserve">, </w:t>
      </w:r>
      <w:r w:rsidR="00B809C1">
        <w:rPr>
          <w:rFonts w:ascii="Arial" w:hAnsi="Arial" w:cs="Arial"/>
          <w:sz w:val="22"/>
          <w:szCs w:val="22"/>
        </w:rPr>
        <w:t>Bodil Helen Andersen</w:t>
      </w:r>
      <w:r w:rsidR="00F275FD">
        <w:rPr>
          <w:rFonts w:ascii="Arial" w:hAnsi="Arial" w:cs="Arial"/>
          <w:sz w:val="22"/>
          <w:szCs w:val="22"/>
        </w:rPr>
        <w:t xml:space="preserve">, </w:t>
      </w:r>
      <w:r w:rsidR="008C37A0" w:rsidRPr="49BDF1F1">
        <w:rPr>
          <w:rFonts w:ascii="Arial" w:hAnsi="Arial" w:cs="Arial"/>
          <w:sz w:val="22"/>
          <w:szCs w:val="22"/>
        </w:rPr>
        <w:t xml:space="preserve">Harald Bjørlykke, </w:t>
      </w:r>
      <w:r w:rsidR="00C96815">
        <w:rPr>
          <w:rFonts w:ascii="Arial" w:hAnsi="Arial" w:cs="Arial"/>
          <w:sz w:val="22"/>
          <w:szCs w:val="22"/>
        </w:rPr>
        <w:t>Silje Hoel Fossen</w:t>
      </w:r>
      <w:r w:rsidR="00B809C1">
        <w:rPr>
          <w:rFonts w:ascii="Arial" w:hAnsi="Arial" w:cs="Arial"/>
          <w:sz w:val="22"/>
          <w:szCs w:val="22"/>
        </w:rPr>
        <w:t xml:space="preserve"> (på teams)</w:t>
      </w:r>
      <w:r w:rsidR="006B5651" w:rsidRPr="49BDF1F1">
        <w:rPr>
          <w:rFonts w:ascii="Arial" w:hAnsi="Arial" w:cs="Arial"/>
        </w:rPr>
        <w:t>.</w:t>
      </w:r>
    </w:p>
    <w:p w14:paraId="629B3381" w14:textId="77777777" w:rsidR="00483FAB" w:rsidRPr="009A13D4" w:rsidRDefault="00483FA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5DD60107" w14:textId="0CA84408" w:rsidR="002C6423" w:rsidRPr="006944B2" w:rsidRDefault="00AC436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Ekstern</w:t>
      </w:r>
      <w:r w:rsidR="00624332" w:rsidRPr="49BDF1F1">
        <w:rPr>
          <w:rFonts w:ascii="Arial" w:hAnsi="Arial" w:cs="Arial"/>
          <w:b/>
          <w:bCs/>
          <w:sz w:val="22"/>
          <w:szCs w:val="22"/>
        </w:rPr>
        <w:t>:</w:t>
      </w:r>
      <w:r w:rsidR="00DB10AD">
        <w:rPr>
          <w:rFonts w:ascii="Arial" w:hAnsi="Arial" w:cs="Arial"/>
          <w:b/>
          <w:bCs/>
          <w:sz w:val="22"/>
          <w:szCs w:val="22"/>
        </w:rPr>
        <w:tab/>
      </w:r>
      <w:r w:rsidR="00023056">
        <w:rPr>
          <w:rFonts w:ascii="Arial" w:hAnsi="Arial" w:cs="Arial"/>
          <w:sz w:val="22"/>
          <w:szCs w:val="22"/>
        </w:rPr>
        <w:t>Håvard Engen TTF</w:t>
      </w:r>
    </w:p>
    <w:p w14:paraId="3226A4A4" w14:textId="77777777" w:rsidR="00F275FD" w:rsidRDefault="00F275FD" w:rsidP="16175A18">
      <w:pPr>
        <w:pStyle w:val="Brdtekst"/>
        <w:ind w:left="1410" w:hanging="141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DAB6C7B" w14:textId="2A163CC9" w:rsidR="007A0885" w:rsidRDefault="00624332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F275FD">
        <w:rPr>
          <w:rFonts w:ascii="Arial" w:hAnsi="Arial" w:cs="Arial"/>
          <w:b/>
          <w:bCs/>
          <w:sz w:val="22"/>
          <w:szCs w:val="22"/>
        </w:rPr>
        <w:t>A</w:t>
      </w:r>
      <w:r w:rsidR="008D65AF" w:rsidRPr="00F275FD">
        <w:rPr>
          <w:rFonts w:ascii="Arial" w:hAnsi="Arial" w:cs="Arial"/>
          <w:b/>
          <w:bCs/>
          <w:sz w:val="22"/>
          <w:szCs w:val="22"/>
        </w:rPr>
        <w:t>dm</w:t>
      </w:r>
      <w:r w:rsidRPr="00F275FD">
        <w:rPr>
          <w:rFonts w:ascii="Arial" w:hAnsi="Arial" w:cs="Arial"/>
          <w:b/>
          <w:bCs/>
          <w:sz w:val="22"/>
          <w:szCs w:val="22"/>
        </w:rPr>
        <w:t>:</w:t>
      </w:r>
      <w:r w:rsidR="007A0885">
        <w:tab/>
      </w:r>
      <w:r w:rsidR="00470D3B" w:rsidRPr="16175A18">
        <w:rPr>
          <w:rFonts w:ascii="Arial" w:hAnsi="Arial" w:cs="Arial"/>
          <w:sz w:val="22"/>
          <w:szCs w:val="22"/>
        </w:rPr>
        <w:t>Frode Støre Bergrem</w:t>
      </w:r>
      <w:r w:rsidR="00023056">
        <w:rPr>
          <w:rFonts w:ascii="Arial" w:hAnsi="Arial" w:cs="Arial"/>
          <w:sz w:val="22"/>
          <w:szCs w:val="22"/>
        </w:rPr>
        <w:t>, Torunn Haugrønning</w:t>
      </w:r>
    </w:p>
    <w:p w14:paraId="48249584" w14:textId="77777777" w:rsidR="00757953" w:rsidRDefault="00757953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209A0C6D" w14:textId="591211AA" w:rsidR="00757953" w:rsidRPr="009A13D4" w:rsidRDefault="00757953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F275FD">
        <w:rPr>
          <w:rFonts w:ascii="Arial" w:hAnsi="Arial" w:cs="Arial"/>
          <w:b/>
          <w:bCs/>
          <w:sz w:val="22"/>
          <w:szCs w:val="22"/>
        </w:rPr>
        <w:t>Forfall:</w:t>
      </w:r>
      <w:r>
        <w:rPr>
          <w:rFonts w:ascii="Arial" w:hAnsi="Arial" w:cs="Arial"/>
          <w:sz w:val="22"/>
          <w:szCs w:val="22"/>
        </w:rPr>
        <w:tab/>
        <w:t xml:space="preserve">Odd Martin Solem, Tove Eivindsen, </w:t>
      </w:r>
      <w:r w:rsidR="00B809C1">
        <w:rPr>
          <w:rFonts w:ascii="Arial" w:hAnsi="Arial" w:cs="Arial"/>
          <w:sz w:val="22"/>
          <w:szCs w:val="22"/>
        </w:rPr>
        <w:t>Mia Kiønig</w:t>
      </w:r>
    </w:p>
    <w:p w14:paraId="023EAE69" w14:textId="22CC5096" w:rsidR="16175A18" w:rsidRDefault="16175A18" w:rsidP="3C1C0213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0D8FFA99" w14:textId="6B003F50" w:rsidR="0084668B" w:rsidRDefault="002864B0" w:rsidP="4E0E5595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3C1C0213">
        <w:rPr>
          <w:rFonts w:ascii="Arial" w:hAnsi="Arial" w:cs="Arial"/>
          <w:b/>
          <w:bCs/>
          <w:sz w:val="22"/>
          <w:szCs w:val="22"/>
        </w:rPr>
        <w:t xml:space="preserve">Tid: </w:t>
      </w:r>
      <w:r>
        <w:tab/>
      </w:r>
      <w:r w:rsidR="00000A9F" w:rsidRPr="3C1C0213">
        <w:rPr>
          <w:rFonts w:ascii="Arial" w:hAnsi="Arial" w:cs="Arial"/>
          <w:b/>
          <w:bCs/>
          <w:sz w:val="22"/>
          <w:szCs w:val="22"/>
        </w:rPr>
        <w:t>1</w:t>
      </w:r>
      <w:r w:rsidR="001D4EB6">
        <w:rPr>
          <w:rFonts w:ascii="Arial" w:hAnsi="Arial" w:cs="Arial"/>
          <w:b/>
          <w:bCs/>
          <w:sz w:val="22"/>
          <w:szCs w:val="22"/>
        </w:rPr>
        <w:t>6</w:t>
      </w:r>
      <w:r w:rsidR="00F275FD">
        <w:rPr>
          <w:rFonts w:ascii="Arial" w:hAnsi="Arial" w:cs="Arial"/>
          <w:b/>
          <w:bCs/>
          <w:sz w:val="22"/>
          <w:szCs w:val="22"/>
        </w:rPr>
        <w:t>15</w:t>
      </w:r>
      <w:r w:rsidR="00000A9F" w:rsidRPr="3C1C0213">
        <w:rPr>
          <w:rFonts w:ascii="Arial" w:hAnsi="Arial" w:cs="Arial"/>
          <w:b/>
          <w:bCs/>
          <w:sz w:val="22"/>
          <w:szCs w:val="22"/>
        </w:rPr>
        <w:t>-</w:t>
      </w:r>
      <w:r w:rsidR="001D4EB6">
        <w:rPr>
          <w:rFonts w:ascii="Arial" w:hAnsi="Arial" w:cs="Arial"/>
          <w:b/>
          <w:bCs/>
          <w:sz w:val="22"/>
          <w:szCs w:val="22"/>
        </w:rPr>
        <w:t>1</w:t>
      </w:r>
      <w:r w:rsidR="00F275FD">
        <w:rPr>
          <w:rFonts w:ascii="Arial" w:hAnsi="Arial" w:cs="Arial"/>
          <w:b/>
          <w:bCs/>
          <w:sz w:val="22"/>
          <w:szCs w:val="22"/>
        </w:rPr>
        <w:t>83</w:t>
      </w:r>
      <w:r w:rsidR="00C103E3" w:rsidRPr="3C1C0213">
        <w:rPr>
          <w:rFonts w:ascii="Arial" w:hAnsi="Arial" w:cs="Arial"/>
          <w:b/>
          <w:bCs/>
          <w:sz w:val="22"/>
          <w:szCs w:val="22"/>
        </w:rPr>
        <w:t>0</w:t>
      </w:r>
    </w:p>
    <w:p w14:paraId="417230D8" w14:textId="2D3B7CF8" w:rsidR="0084668B" w:rsidRDefault="009B09F8" w:rsidP="00887B7D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E0E5595">
        <w:rPr>
          <w:rFonts w:ascii="Arial" w:hAnsi="Arial" w:cs="Arial"/>
          <w:b/>
          <w:bCs/>
          <w:sz w:val="22"/>
          <w:szCs w:val="22"/>
        </w:rPr>
        <w:t>Sted:</w:t>
      </w:r>
      <w:r>
        <w:tab/>
      </w:r>
      <w:r w:rsidR="001D4EB6">
        <w:rPr>
          <w:rFonts w:ascii="Arial" w:hAnsi="Arial" w:cs="Arial"/>
          <w:b/>
          <w:bCs/>
          <w:sz w:val="22"/>
          <w:szCs w:val="22"/>
        </w:rPr>
        <w:t>TT-brygga</w:t>
      </w:r>
    </w:p>
    <w:p w14:paraId="7C0DF0AC" w14:textId="26BF5F5F" w:rsidR="00887B7D" w:rsidRDefault="00887B7D" w:rsidP="49BDF1F1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C206CFA" w14:textId="77777777" w:rsidR="009B09F8" w:rsidRDefault="009B09F8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 xml:space="preserve">Saksliste </w:t>
      </w:r>
    </w:p>
    <w:p w14:paraId="5A39BBE3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F2037B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Godkjenning av Innkalling:</w:t>
      </w:r>
      <w:r w:rsidR="007A0885" w:rsidRPr="009A13D4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190"/>
      </w:tblGrid>
      <w:tr w:rsidR="009C16E3" w:rsidRPr="009A13D4" w14:paraId="3CE5C912" w14:textId="77777777" w:rsidTr="3C1C0213">
        <w:trPr>
          <w:trHeight w:val="300"/>
        </w:trPr>
        <w:tc>
          <w:tcPr>
            <w:tcW w:w="1413" w:type="dxa"/>
            <w:shd w:val="clear" w:color="auto" w:fill="D9E2F3" w:themeFill="accent5" w:themeFillTint="33"/>
          </w:tcPr>
          <w:p w14:paraId="53ADF4A1" w14:textId="25B9BDF8" w:rsidR="006E3466" w:rsidRPr="009A13D4" w:rsidRDefault="00850B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Saksn</w:t>
            </w:r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8190" w:type="dxa"/>
            <w:shd w:val="clear" w:color="auto" w:fill="D9E2F3" w:themeFill="accent5" w:themeFillTint="33"/>
          </w:tcPr>
          <w:p w14:paraId="4DBF1AB3" w14:textId="77777777" w:rsidR="00D41AFB" w:rsidRPr="009A13D4" w:rsidRDefault="00850BE1" w:rsidP="007120A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Saksinnhold</w:t>
            </w:r>
          </w:p>
        </w:tc>
      </w:tr>
      <w:tr w:rsidR="00E70F07" w:rsidRPr="009A13D4" w14:paraId="5F2B94D5" w14:textId="77777777" w:rsidTr="3C1C0213">
        <w:trPr>
          <w:trHeight w:val="300"/>
        </w:trPr>
        <w:tc>
          <w:tcPr>
            <w:tcW w:w="1413" w:type="dxa"/>
          </w:tcPr>
          <w:p w14:paraId="1595E3F7" w14:textId="1E6E3A47" w:rsidR="00E70F07" w:rsidRPr="009A13D4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 01/26</w:t>
            </w:r>
          </w:p>
        </w:tc>
        <w:tc>
          <w:tcPr>
            <w:tcW w:w="8190" w:type="dxa"/>
          </w:tcPr>
          <w:p w14:paraId="74C97E72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color w:val="auto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Godkjenning av protokoll fra møtet 10. desember.</w:t>
            </w:r>
          </w:p>
          <w:p w14:paraId="7104DEA6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</w:p>
          <w:p w14:paraId="62DE78DE" w14:textId="14865032" w:rsidR="00E70F07" w:rsidRPr="009A13D4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V</w:t>
            </w: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6ADABA04" w14:textId="0BCFD284" w:rsidR="00E70F07" w:rsidRPr="00057144" w:rsidRDefault="00E70F07" w:rsidP="00E70F07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Styret Vedtar protokoll fra møtet </w:t>
            </w:r>
          </w:p>
        </w:tc>
      </w:tr>
      <w:tr w:rsidR="00E70F07" w:rsidRPr="009A13D4" w14:paraId="721BC32E" w14:textId="77777777" w:rsidTr="3C1C0213">
        <w:trPr>
          <w:trHeight w:val="300"/>
        </w:trPr>
        <w:tc>
          <w:tcPr>
            <w:tcW w:w="1413" w:type="dxa"/>
          </w:tcPr>
          <w:p w14:paraId="29FA1B62" w14:textId="28C6D121" w:rsidR="00E70F07" w:rsidRPr="009A13D4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 02/26</w:t>
            </w:r>
          </w:p>
        </w:tc>
        <w:tc>
          <w:tcPr>
            <w:tcW w:w="8190" w:type="dxa"/>
          </w:tcPr>
          <w:p w14:paraId="4C6F39C1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Oppfølgingssaker</w:t>
            </w:r>
          </w:p>
          <w:p w14:paraId="620771CF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</w:rPr>
            </w:pPr>
            <w:r w:rsidRPr="06B6C000">
              <w:rPr>
                <w:rFonts w:ascii="Arial" w:eastAsia="Arial" w:hAnsi="Arial" w:cs="Arial"/>
                <w:color w:val="auto"/>
                <w:sz w:val="22"/>
                <w:szCs w:val="22"/>
              </w:rPr>
              <w:t>Vedlagt oppfølgingsnotatet.</w:t>
            </w:r>
            <w:r w:rsidRPr="06B6C000">
              <w:rPr>
                <w:rFonts w:ascii="Arial" w:eastAsia="Arial" w:hAnsi="Arial" w:cs="Arial"/>
                <w:snapToGrid/>
                <w:color w:val="auto"/>
              </w:rPr>
              <w:t xml:space="preserve"> </w:t>
            </w:r>
            <w:hyperlink r:id="rId11" w:history="1">
              <w:r w:rsidRPr="06B6C000">
                <w:rPr>
                  <w:rFonts w:ascii="Arial" w:eastAsia="Arial" w:hAnsi="Arial" w:cs="Arial"/>
                  <w:snapToGrid/>
                  <w:color w:val="0000FF"/>
                  <w:u w:val="single"/>
                </w:rPr>
                <w:t>Oppfølgingsplan for styresaker.xlsx</w:t>
              </w:r>
            </w:hyperlink>
          </w:p>
          <w:p w14:paraId="52A60417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</w:rPr>
            </w:pPr>
          </w:p>
          <w:p w14:paraId="45F7C3CA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snapToGrid/>
                <w:color w:val="0000FF"/>
                <w:u w:val="single"/>
              </w:rPr>
            </w:pPr>
            <w:r w:rsidRPr="06B6C000">
              <w:rPr>
                <w:rFonts w:ascii="Arial" w:eastAsia="Arial" w:hAnsi="Arial" w:cs="Arial"/>
              </w:rPr>
              <w:t>Ingen nye oppfølgingssaker</w:t>
            </w:r>
          </w:p>
          <w:p w14:paraId="4D1F09A1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snapToGrid/>
                <w:color w:val="0000FF"/>
                <w:u w:val="single"/>
              </w:rPr>
            </w:pPr>
          </w:p>
          <w:p w14:paraId="3AC138E2" w14:textId="6F951EEE" w:rsidR="00E70F07" w:rsidRPr="00F9749F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V</w:t>
            </w:r>
            <w:r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7AF95823" w14:textId="21B01650" w:rsidR="00E70F07" w:rsidRPr="009A13D4" w:rsidRDefault="00E70F07" w:rsidP="00E70F07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</w:tr>
      <w:tr w:rsidR="00E70F07" w:rsidRPr="009A13D4" w14:paraId="7680E043" w14:textId="77777777" w:rsidTr="3C1C0213">
        <w:trPr>
          <w:trHeight w:val="300"/>
        </w:trPr>
        <w:tc>
          <w:tcPr>
            <w:tcW w:w="1413" w:type="dxa"/>
          </w:tcPr>
          <w:p w14:paraId="25B1BC16" w14:textId="7C0626CD" w:rsidR="00E70F07" w:rsidRPr="16175A18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 03/26</w:t>
            </w:r>
          </w:p>
        </w:tc>
        <w:tc>
          <w:tcPr>
            <w:tcW w:w="8190" w:type="dxa"/>
          </w:tcPr>
          <w:p w14:paraId="39888BA2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Orienteringssaker.</w:t>
            </w:r>
          </w:p>
          <w:p w14:paraId="46619DD1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F03E35" w14:textId="31904D34" w:rsidR="00E70F07" w:rsidRDefault="00E70F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Orientering om arbeidet i Landsstyret</w:t>
            </w:r>
            <w:r w:rsidR="005A71C4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70C2D47" w14:textId="6BC6F514" w:rsidR="005A71C4" w:rsidRDefault="005A71C4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Kjell og Frode orienterte om saker fra landsstyremøte og daglig ledermøte</w:t>
            </w:r>
          </w:p>
          <w:p w14:paraId="4795DABF" w14:textId="42B62AC2" w:rsidR="00E70F07" w:rsidRDefault="00412E8D" w:rsidP="00E70F07">
            <w:pPr>
              <w:pStyle w:val="Brdtekst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Arealkonflikt i villreinområdene, er e</w:t>
            </w:r>
            <w:r w:rsidR="00923EA9">
              <w:rPr>
                <w:rFonts w:ascii="Arial" w:eastAsia="Arial" w:hAnsi="Arial" w:cs="Arial"/>
                <w:sz w:val="22"/>
                <w:szCs w:val="22"/>
              </w:rPr>
              <w:t xml:space="preserve">n stor utfordring for foreningene med sine rutenett særlig på Hardangervidda. </w:t>
            </w:r>
            <w:r w:rsidR="00E97321">
              <w:rPr>
                <w:rFonts w:ascii="Arial" w:eastAsia="Arial" w:hAnsi="Arial" w:cs="Arial"/>
                <w:sz w:val="22"/>
                <w:szCs w:val="22"/>
              </w:rPr>
              <w:t>Det er krevende å skape konstruktive samarbeid i disse områden</w:t>
            </w:r>
          </w:p>
          <w:p w14:paraId="65F1B045" w14:textId="25172315" w:rsidR="00E97321" w:rsidRDefault="007B6010" w:rsidP="00E70F07">
            <w:pPr>
              <w:pStyle w:val="Brdtekst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Sikkerhet i arbeidet med aktivitet er i fokus, og dommen i Higravtindsaken er anket. DNT </w:t>
            </w:r>
            <w:r w:rsidR="00676C72">
              <w:rPr>
                <w:rFonts w:ascii="Arial" w:eastAsia="Arial" w:hAnsi="Arial" w:cs="Arial"/>
                <w:sz w:val="22"/>
                <w:szCs w:val="22"/>
              </w:rPr>
              <w:t>har fortsatt ikke tydelig svar på om det vil komme ytterligere endringer i våre sikkerhetstiltak som følge av den saken</w:t>
            </w:r>
          </w:p>
          <w:p w14:paraId="1B0D0D5B" w14:textId="3EC737A2" w:rsidR="00676C72" w:rsidRDefault="00A627F1" w:rsidP="00E70F07">
            <w:pPr>
              <w:pStyle w:val="Brdtekst"/>
              <w:numPr>
                <w:ilvl w:val="0"/>
                <w:numId w:val="40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Digitale satsinger. DNT bruker mye ressurser på dette, samtidig er det mange systemer som krever mye, og der det fortsatt er mye som mangler. </w:t>
            </w:r>
          </w:p>
          <w:p w14:paraId="76618695" w14:textId="77777777" w:rsidR="00496007" w:rsidRDefault="004960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192C42" w14:textId="77777777" w:rsidR="00E45BDE" w:rsidRPr="00E45BDE" w:rsidRDefault="00496007" w:rsidP="00E45BDE">
            <w:r>
              <w:rPr>
                <w:rFonts w:ascii="Arial" w:eastAsia="Arial" w:hAnsi="Arial" w:cs="Arial"/>
                <w:sz w:val="22"/>
                <w:szCs w:val="22"/>
              </w:rPr>
              <w:t xml:space="preserve">Daglig leder orienterte om status drift. </w:t>
            </w:r>
            <w:hyperlink r:id="rId12" w:history="1">
              <w:r w:rsidR="00E45BDE" w:rsidRPr="00E45BDE">
                <w:rPr>
                  <w:color w:val="0000FF"/>
                  <w:u w:val="single"/>
                </w:rPr>
                <w:t>Sak 03-26 Rapportering TT, februar 2026.pptx</w:t>
              </w:r>
            </w:hyperlink>
          </w:p>
          <w:p w14:paraId="058DD3E3" w14:textId="3BC39866" w:rsidR="00496007" w:rsidRDefault="004960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3EBA88" w14:textId="761975DD" w:rsidR="00D7424D" w:rsidRDefault="004960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Sty</w:t>
            </w:r>
            <w:r w:rsidR="00D7424D">
              <w:rPr>
                <w:rFonts w:ascii="Arial" w:eastAsia="Arial" w:hAnsi="Arial" w:cs="Arial"/>
                <w:sz w:val="22"/>
                <w:szCs w:val="22"/>
              </w:rPr>
              <w:t xml:space="preserve">ret ga uttrykk for at de ønsket at Helga på Rønningen skulle komme på et styremøte for å orientere om </w:t>
            </w:r>
            <w:r w:rsidR="00B2295D">
              <w:rPr>
                <w:rFonts w:ascii="Arial" w:eastAsia="Arial" w:hAnsi="Arial" w:cs="Arial"/>
                <w:sz w:val="22"/>
                <w:szCs w:val="22"/>
              </w:rPr>
              <w:t>hvilke grep som er gjort der for å styrke driften.</w:t>
            </w:r>
          </w:p>
          <w:p w14:paraId="3FCD951D" w14:textId="77777777" w:rsidR="00D7424D" w:rsidRDefault="00D7424D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46CCFE" w14:textId="4ADD9724" w:rsidR="00E70F07" w:rsidRDefault="00E70F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sz w:val="22"/>
                <w:szCs w:val="22"/>
              </w:rPr>
              <w:t>Orientering om ansettelsesprosess ny daglig leder</w:t>
            </w:r>
            <w:r w:rsidR="00B2295D">
              <w:rPr>
                <w:rFonts w:ascii="Arial" w:eastAsia="Arial" w:hAnsi="Arial" w:cs="Arial"/>
                <w:sz w:val="22"/>
                <w:szCs w:val="22"/>
              </w:rPr>
              <w:t xml:space="preserve">. Dette ble gjort under styrets egen tid og </w:t>
            </w:r>
            <w:r w:rsidR="009A6CC5">
              <w:rPr>
                <w:rFonts w:ascii="Arial" w:eastAsia="Arial" w:hAnsi="Arial" w:cs="Arial"/>
                <w:sz w:val="22"/>
                <w:szCs w:val="22"/>
              </w:rPr>
              <w:t>detaljer om dette er unntatt offentlighet.</w:t>
            </w:r>
          </w:p>
          <w:p w14:paraId="1E32DCFB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0544AB6" w14:textId="77777777" w:rsidR="00E70F07" w:rsidRPr="009E5E8A" w:rsidRDefault="00E70F07" w:rsidP="00E70F07">
            <w:pPr>
              <w:pStyle w:val="Brdteks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CC2E8D1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3C6A8111" w14:textId="51FFCE0D" w:rsidR="00E70F07" w:rsidRPr="000F5425" w:rsidRDefault="009A6CC5" w:rsidP="00E70F07">
            <w:pPr>
              <w:pStyle w:val="Brdtekst"/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V</w:t>
            </w:r>
            <w:r w:rsidR="00E70F07" w:rsidRPr="06B6C00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2E894E18" w14:textId="5CE630F5" w:rsidR="00E70F07" w:rsidRPr="000F5425" w:rsidRDefault="00E70F07" w:rsidP="00E70F07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color w:val="FF0000"/>
                <w:sz w:val="22"/>
                <w:szCs w:val="22"/>
              </w:rPr>
              <w:t>Styret tar orienteringssakene til orientering</w:t>
            </w:r>
          </w:p>
        </w:tc>
      </w:tr>
      <w:tr w:rsidR="00E70F07" w:rsidRPr="009A13D4" w14:paraId="04066FE3" w14:textId="77777777" w:rsidTr="3C1C0213">
        <w:trPr>
          <w:trHeight w:val="300"/>
        </w:trPr>
        <w:tc>
          <w:tcPr>
            <w:tcW w:w="1413" w:type="dxa"/>
          </w:tcPr>
          <w:p w14:paraId="3A057D71" w14:textId="09CB6F5E" w:rsidR="00E70F07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Sak 04/26</w:t>
            </w:r>
          </w:p>
        </w:tc>
        <w:tc>
          <w:tcPr>
            <w:tcW w:w="8190" w:type="dxa"/>
          </w:tcPr>
          <w:p w14:paraId="225CE10A" w14:textId="5D90A7E1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Budsjett 2026</w:t>
            </w:r>
            <w:r w:rsidRPr="5ED5DA1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031F341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774DEE69" w14:textId="77777777" w:rsidR="00E70F07" w:rsidRDefault="00E70F07" w:rsidP="00E70F07">
            <w:pPr>
              <w:pStyle w:val="Brdtekst"/>
            </w:pPr>
            <w:r w:rsidRPr="50F86A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Budsjettforslaget legger opp til vekst i tråd med intensjonene i veivalget og tiltakene i handlingsplanen</w:t>
            </w:r>
            <w:r w:rsidRPr="4F458D5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r w:rsidRPr="17B81BF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3C01E45" w14:textId="77777777" w:rsidR="00E70F07" w:rsidRDefault="00E70F07" w:rsidP="00E70F07">
            <w:pPr>
              <w:pStyle w:val="Brdtekst"/>
              <w:spacing w:line="259" w:lineRule="auto"/>
            </w:pPr>
            <w:r w:rsidRPr="6C23A73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Budsjettforslaget </w:t>
            </w:r>
            <w:r w:rsidRPr="1FF07E0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legger opp</w:t>
            </w:r>
            <w:r w:rsidRPr="5A7DA39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til en drift </w:t>
            </w:r>
            <w:r w:rsidRPr="1571A2D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med en </w:t>
            </w:r>
            <w:r w:rsidRPr="7CE8BB6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million i overskudd.</w:t>
            </w:r>
          </w:p>
          <w:p w14:paraId="7C55F4BC" w14:textId="77777777" w:rsidR="00E70F07" w:rsidRDefault="00E70F07" w:rsidP="00E70F07">
            <w:pPr>
              <w:pStyle w:val="Brdtekst"/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89ACEEE" w14:textId="4564567D" w:rsidR="00E70F07" w:rsidRDefault="00E70F07" w:rsidP="00E70F07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7C99F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Investeringsbudsjettet er på </w:t>
            </w:r>
            <w:r w:rsidRPr="7B6DE26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 millioner</w:t>
            </w:r>
            <w:r w:rsidRPr="57DFF62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med de </w:t>
            </w:r>
            <w:r w:rsidRPr="006B500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største investeringene </w:t>
            </w:r>
            <w:r w:rsidRPr="6EE087E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på 1 million </w:t>
            </w:r>
            <w:r w:rsidRPr="148E191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på</w:t>
            </w:r>
            <w:r w:rsidRPr="3B7779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Masstua på Rønningen</w:t>
            </w:r>
            <w:r w:rsidRPr="5FD13DA5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14A82FF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1 million på </w:t>
            </w:r>
            <w:r w:rsidRPr="08DE432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TT </w:t>
            </w:r>
            <w:r w:rsidRPr="6462CA8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Brygga og 0,9 </w:t>
            </w:r>
            <w:r w:rsidRPr="4CF7320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millioner på </w:t>
            </w:r>
            <w:r w:rsidRPr="30BD15E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Trollheimshytta</w:t>
            </w:r>
            <w:r w:rsidR="008427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00B8574" w14:textId="77777777" w:rsidR="00842704" w:rsidRDefault="00842704" w:rsidP="00E70F07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8FB1609" w14:textId="3B5922A0" w:rsidR="00842704" w:rsidRDefault="00842704" w:rsidP="00E70F07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Styret er </w:t>
            </w:r>
            <w:r w:rsidR="00E1746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fornøyd med driften, og er særlig glad for at driften av de betjente hyttene skaper en robust økonomi. </w:t>
            </w:r>
            <w:r w:rsidR="00997D2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Styret legger også merke til at de øvrige delene av TTs drift har en positiv utvikling. </w:t>
            </w:r>
          </w:p>
          <w:p w14:paraId="351F6136" w14:textId="77777777" w:rsidR="00997D29" w:rsidRDefault="00997D29" w:rsidP="00E70F07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CEE0E1B" w14:textId="0E1B55E1" w:rsidR="00997D29" w:rsidRDefault="00035374" w:rsidP="00E70F07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Styret oppfordrer til å øke innsatsen i arbeidet med prosjektene framover, </w:t>
            </w:r>
            <w:r w:rsidR="009C58D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dette er jo i tråd med det vi har lagt opp til i handlingsplanen</w:t>
            </w:r>
            <w:r w:rsidR="00E8048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0BD3E29A" w14:textId="77777777" w:rsidR="00E80480" w:rsidRDefault="00E80480" w:rsidP="00E70F07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E8E9EDF" w14:textId="26EE36F1" w:rsidR="00E80480" w:rsidRDefault="00E80480" w:rsidP="00E70F07">
            <w:pPr>
              <w:pStyle w:val="Brdtekst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Styreleder minnet om formålet til Sparebankstiftelsen SMN som er </w:t>
            </w:r>
            <w:r w:rsidR="0098428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vedlikehold av eldre organisasjonseide bygninger. </w:t>
            </w:r>
          </w:p>
          <w:p w14:paraId="3601330A" w14:textId="77777777" w:rsidR="00E70F07" w:rsidRPr="006E780A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70FD169" w14:textId="670E8BE6" w:rsidR="00E70F07" w:rsidRPr="000278DD" w:rsidRDefault="00842704" w:rsidP="00E70F07">
            <w:pPr>
              <w:pStyle w:val="Brdtekst"/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V</w:t>
            </w:r>
            <w:r w:rsidR="00E70F07"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edtak:</w:t>
            </w:r>
          </w:p>
          <w:p w14:paraId="7FAA2E84" w14:textId="64E18D9F" w:rsidR="00E70F07" w:rsidRPr="006E780A" w:rsidRDefault="00E70F07" w:rsidP="00E70F07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Styret vedtar budsjettet for 2026 og legger det fram for årsmøtet for endelig vedtak.</w:t>
            </w:r>
          </w:p>
        </w:tc>
      </w:tr>
      <w:tr w:rsidR="00E70F07" w:rsidRPr="009A13D4" w14:paraId="760D5E17" w14:textId="77777777" w:rsidTr="3C1C0213">
        <w:trPr>
          <w:trHeight w:val="300"/>
        </w:trPr>
        <w:tc>
          <w:tcPr>
            <w:tcW w:w="1413" w:type="dxa"/>
          </w:tcPr>
          <w:p w14:paraId="60B2BFE7" w14:textId="59AB2D35" w:rsidR="00E70F07" w:rsidRPr="009A13D4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 05/26</w:t>
            </w:r>
          </w:p>
        </w:tc>
        <w:tc>
          <w:tcPr>
            <w:tcW w:w="8190" w:type="dxa"/>
          </w:tcPr>
          <w:p w14:paraId="62DB18D4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Handlingsplan 2026</w:t>
            </w:r>
          </w:p>
          <w:p w14:paraId="0A546505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11DC921" w14:textId="5FE06F28" w:rsidR="00E70F07" w:rsidRDefault="007C50BF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Handlingsplanen for 2026 ble </w:t>
            </w:r>
            <w:r w:rsidR="00BB0A26">
              <w:rPr>
                <w:rFonts w:ascii="Arial" w:eastAsia="Arial" w:hAnsi="Arial" w:cs="Arial"/>
                <w:sz w:val="22"/>
                <w:szCs w:val="22"/>
              </w:rPr>
              <w:t>gjennomgått.</w:t>
            </w:r>
          </w:p>
          <w:p w14:paraId="092A764C" w14:textId="3FE182FD" w:rsidR="00BB0A26" w:rsidRDefault="00BB0A26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 å tydeliggjøre den er det utarbeidet et notat fra aktivitetsavdelinga som viser enda mer konkret hva </w:t>
            </w:r>
            <w:r w:rsidR="00CC537B">
              <w:rPr>
                <w:rFonts w:ascii="Arial" w:eastAsia="Arial" w:hAnsi="Arial" w:cs="Arial"/>
                <w:sz w:val="22"/>
                <w:szCs w:val="22"/>
              </w:rPr>
              <w:t>man ønsker å få til.</w:t>
            </w:r>
          </w:p>
          <w:p w14:paraId="26EEF36F" w14:textId="5F1AFBE7" w:rsidR="00CC537B" w:rsidRDefault="00CC537B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Det er også utdypet hvordan man tenker å arbeide med informasjons og markedstiltak for å </w:t>
            </w:r>
            <w:r w:rsidR="00F63483">
              <w:rPr>
                <w:rFonts w:ascii="Arial" w:eastAsia="Arial" w:hAnsi="Arial" w:cs="Arial"/>
                <w:sz w:val="22"/>
                <w:szCs w:val="22"/>
              </w:rPr>
              <w:t>nå mål om økt medlemstall besøk på hyttene og deltakelse på aktivitet.</w:t>
            </w:r>
          </w:p>
          <w:p w14:paraId="6827DD41" w14:textId="77777777" w:rsidR="00F63483" w:rsidRDefault="00F63483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F21EE5" w14:textId="16F6050A" w:rsidR="00F63483" w:rsidRDefault="00F63483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Så gjennomgikk administrasjonen hvordan man har startet arbeidet med å skaffe finansiering til hyttene i Trondheimsmarka, gjennom å søke samarbeid med Sparebank 1 SMN. </w:t>
            </w:r>
            <w:r w:rsidR="00D43C92">
              <w:rPr>
                <w:rFonts w:ascii="Arial" w:eastAsia="Arial" w:hAnsi="Arial" w:cs="Arial"/>
                <w:sz w:val="22"/>
                <w:szCs w:val="22"/>
              </w:rPr>
              <w:t>(Bodil erklærte seg innhabil og forlot møtet under den gjennomgangen.)</w:t>
            </w:r>
          </w:p>
          <w:p w14:paraId="68253095" w14:textId="3B0D5076" w:rsidR="002651C6" w:rsidRDefault="002651C6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58AD12" w14:textId="0058D876" w:rsidR="007C50BF" w:rsidRDefault="008F6C08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Styret mener forslaget til arbeidsplan er godt og mener det gir et godt grunnlag for å skape de resultatene </w:t>
            </w:r>
            <w:r w:rsidR="00467143">
              <w:rPr>
                <w:rFonts w:ascii="Arial" w:eastAsia="Arial" w:hAnsi="Arial" w:cs="Arial"/>
                <w:sz w:val="22"/>
                <w:szCs w:val="22"/>
              </w:rPr>
              <w:t>styret har lagt opp til i veivalgsdokumentet.</w:t>
            </w:r>
          </w:p>
          <w:p w14:paraId="039C0A08" w14:textId="77777777" w:rsidR="007C50BF" w:rsidRPr="00BA3ABE" w:rsidRDefault="007C50BF" w:rsidP="00E70F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B9C78A" w14:textId="70ABA515" w:rsidR="00E70F07" w:rsidRPr="0016345C" w:rsidRDefault="002651C6" w:rsidP="00E70F07">
            <w:pPr>
              <w:pStyle w:val="Brdtekst"/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V</w:t>
            </w:r>
            <w:r w:rsidR="00E70F07"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edtak:</w:t>
            </w:r>
          </w:p>
          <w:p w14:paraId="4478E938" w14:textId="2828B6BA" w:rsidR="00E70F07" w:rsidRPr="00DA290F" w:rsidRDefault="00E70F07" w:rsidP="00E70F07">
            <w:pPr>
              <w:rPr>
                <w:b/>
                <w:bCs/>
                <w:color w:val="FF0000"/>
              </w:rPr>
            </w:pPr>
            <w:r w:rsidRPr="06B6C000">
              <w:rPr>
                <w:rFonts w:ascii="Arial" w:eastAsia="Arial" w:hAnsi="Arial" w:cs="Arial"/>
                <w:b/>
                <w:color w:val="EE0000"/>
                <w:sz w:val="22"/>
                <w:szCs w:val="22"/>
              </w:rPr>
              <w:t>Styret tar handlingsplanen for 2026 til orientering</w:t>
            </w:r>
          </w:p>
        </w:tc>
      </w:tr>
      <w:tr w:rsidR="00E70F07" w:rsidRPr="009A13D4" w14:paraId="3E0120F4" w14:textId="77777777" w:rsidTr="3C1C0213">
        <w:trPr>
          <w:trHeight w:val="300"/>
        </w:trPr>
        <w:tc>
          <w:tcPr>
            <w:tcW w:w="1413" w:type="dxa"/>
          </w:tcPr>
          <w:p w14:paraId="1240D105" w14:textId="60B91699" w:rsidR="00E70F07" w:rsidRPr="009A13D4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 xml:space="preserve"> Sak 06/26</w:t>
            </w:r>
          </w:p>
        </w:tc>
        <w:tc>
          <w:tcPr>
            <w:tcW w:w="8190" w:type="dxa"/>
          </w:tcPr>
          <w:p w14:paraId="474D90DF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  <w:t>Evaluering av møtet</w:t>
            </w:r>
          </w:p>
          <w:p w14:paraId="7CC3D552" w14:textId="77777777" w:rsidR="00467143" w:rsidRDefault="00467143" w:rsidP="00E70F07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  <w:p w14:paraId="27DCF3CD" w14:textId="77777777" w:rsidR="00467143" w:rsidRDefault="00467143" w:rsidP="00E70F07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  <w:p w14:paraId="05BB99CD" w14:textId="77777777" w:rsidR="00E70F07" w:rsidRDefault="00E70F07" w:rsidP="00E70F07">
            <w:pPr>
              <w:pStyle w:val="Brdtekst"/>
              <w:rPr>
                <w:rFonts w:ascii="Arial" w:eastAsia="Arial" w:hAnsi="Arial" w:cs="Arial"/>
                <w:b/>
                <w:color w:val="auto"/>
                <w:sz w:val="22"/>
                <w:szCs w:val="22"/>
              </w:rPr>
            </w:pPr>
          </w:p>
          <w:p w14:paraId="0907F856" w14:textId="5C233124" w:rsidR="00E70F07" w:rsidRPr="00BF5CB8" w:rsidRDefault="00467143" w:rsidP="00E70F07">
            <w:pP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V</w:t>
            </w:r>
            <w:r w:rsidR="00E70F07" w:rsidRPr="2583782A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08CE6F91" w14:textId="11CEAAD3" w:rsidR="00E70F07" w:rsidRPr="00873EB6" w:rsidRDefault="00E70F07" w:rsidP="00E70F07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2583782A">
              <w:rPr>
                <w:rFonts w:ascii="Arial" w:eastAsia="Arial" w:hAnsi="Arial" w:cs="Arial"/>
                <w:color w:val="FF0000"/>
                <w:sz w:val="22"/>
                <w:szCs w:val="22"/>
              </w:rPr>
              <w:t>Utformes i møtet</w:t>
            </w:r>
          </w:p>
        </w:tc>
      </w:tr>
      <w:tr w:rsidR="00E70F07" w:rsidRPr="009A13D4" w14:paraId="497CFED3" w14:textId="77777777" w:rsidTr="3C1C0213">
        <w:trPr>
          <w:trHeight w:val="300"/>
        </w:trPr>
        <w:tc>
          <w:tcPr>
            <w:tcW w:w="1413" w:type="dxa"/>
          </w:tcPr>
          <w:p w14:paraId="11AC8C64" w14:textId="75141106" w:rsidR="00E70F07" w:rsidRDefault="00E70F07" w:rsidP="00E70F07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Sak 07/26</w:t>
            </w:r>
          </w:p>
        </w:tc>
        <w:tc>
          <w:tcPr>
            <w:tcW w:w="8190" w:type="dxa"/>
          </w:tcPr>
          <w:p w14:paraId="23929579" w14:textId="6CB13BBA" w:rsidR="00E70F07" w:rsidRDefault="00E70F07" w:rsidP="00E70F0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6B6C000">
              <w:rPr>
                <w:rFonts w:ascii="Arial" w:eastAsia="Arial" w:hAnsi="Arial" w:cs="Arial"/>
                <w:b/>
                <w:sz w:val="22"/>
                <w:szCs w:val="22"/>
              </w:rPr>
              <w:t>Eventuelt:</w:t>
            </w:r>
          </w:p>
        </w:tc>
      </w:tr>
    </w:tbl>
    <w:p w14:paraId="6BB9E253" w14:textId="1F77DFE9" w:rsidR="00F10E40" w:rsidRPr="009A13D4" w:rsidRDefault="00F10E40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E32A348" w14:textId="44764FF8" w:rsidR="004B0B83" w:rsidRPr="009A13D4" w:rsidRDefault="00850BE1" w:rsidP="10355840">
      <w:pPr>
        <w:pStyle w:val="Brdtekst"/>
        <w:outlineLvl w:val="0"/>
        <w:rPr>
          <w:rFonts w:ascii="Arial" w:hAnsi="Arial" w:cs="Arial"/>
          <w:sz w:val="22"/>
          <w:szCs w:val="22"/>
        </w:rPr>
      </w:pPr>
      <w:r w:rsidRPr="4E0E5595">
        <w:rPr>
          <w:rFonts w:ascii="Arial" w:hAnsi="Arial" w:cs="Arial"/>
          <w:sz w:val="22"/>
          <w:szCs w:val="22"/>
        </w:rPr>
        <w:t>Trondheim</w:t>
      </w:r>
      <w:r w:rsidR="18499E19" w:rsidRPr="4E0E5595">
        <w:rPr>
          <w:rFonts w:ascii="Arial" w:hAnsi="Arial" w:cs="Arial"/>
          <w:sz w:val="22"/>
          <w:szCs w:val="22"/>
        </w:rPr>
        <w:t xml:space="preserve"> </w:t>
      </w:r>
      <w:r w:rsidR="00940BF3">
        <w:rPr>
          <w:rFonts w:ascii="Arial" w:hAnsi="Arial" w:cs="Arial"/>
          <w:sz w:val="22"/>
          <w:szCs w:val="22"/>
        </w:rPr>
        <w:t xml:space="preserve">7. </w:t>
      </w:r>
      <w:r w:rsidR="00467143">
        <w:rPr>
          <w:rFonts w:ascii="Arial" w:hAnsi="Arial" w:cs="Arial"/>
          <w:sz w:val="22"/>
          <w:szCs w:val="22"/>
        </w:rPr>
        <w:t>feb</w:t>
      </w:r>
      <w:r w:rsidR="00092122">
        <w:rPr>
          <w:rFonts w:ascii="Arial" w:hAnsi="Arial" w:cs="Arial"/>
          <w:sz w:val="22"/>
          <w:szCs w:val="22"/>
        </w:rPr>
        <w:t>ru</w:t>
      </w:r>
      <w:r w:rsidR="00940BF3">
        <w:rPr>
          <w:rFonts w:ascii="Arial" w:hAnsi="Arial" w:cs="Arial"/>
          <w:sz w:val="22"/>
          <w:szCs w:val="22"/>
        </w:rPr>
        <w:t>ar 2026</w:t>
      </w:r>
    </w:p>
    <w:p w14:paraId="23DE523C" w14:textId="77777777" w:rsidR="00850BE1" w:rsidRDefault="00850BE1" w:rsidP="00C544B2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14:paraId="0294EBD9" w14:textId="77777777" w:rsidR="006B23FE" w:rsidRPr="009A13D4" w:rsidRDefault="006B23FE" w:rsidP="00C544B2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14:paraId="771FC706" w14:textId="28823EE0" w:rsidR="00EF2308" w:rsidRDefault="00850BE1" w:rsidP="00DA39AA">
      <w:pPr>
        <w:pStyle w:val="Brdtekst"/>
        <w:outlineLvl w:val="0"/>
        <w:rPr>
          <w:rFonts w:ascii="Arial" w:hAnsi="Arial" w:cs="Arial"/>
          <w:sz w:val="20"/>
        </w:rPr>
      </w:pPr>
      <w:r w:rsidRPr="009A13D4">
        <w:rPr>
          <w:rFonts w:ascii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3"/>
      <w:headerReference w:type="first" r:id="rId14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C66A" w14:textId="77777777" w:rsidR="003B58B8" w:rsidRDefault="003B58B8" w:rsidP="00661E30">
      <w:r>
        <w:separator/>
      </w:r>
    </w:p>
  </w:endnote>
  <w:endnote w:type="continuationSeparator" w:id="0">
    <w:p w14:paraId="5710ACE8" w14:textId="77777777" w:rsidR="003B58B8" w:rsidRDefault="003B58B8" w:rsidP="00661E30">
      <w:r>
        <w:continuationSeparator/>
      </w:r>
    </w:p>
  </w:endnote>
  <w:endnote w:type="continuationNotice" w:id="1">
    <w:p w14:paraId="0ADC74D6" w14:textId="77777777" w:rsidR="003B58B8" w:rsidRDefault="003B5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319EA" w14:textId="77777777" w:rsidR="003B58B8" w:rsidRDefault="003B58B8" w:rsidP="00661E30">
      <w:r>
        <w:separator/>
      </w:r>
    </w:p>
  </w:footnote>
  <w:footnote w:type="continuationSeparator" w:id="0">
    <w:p w14:paraId="2156790C" w14:textId="77777777" w:rsidR="003B58B8" w:rsidRDefault="003B58B8" w:rsidP="00661E30">
      <w:r>
        <w:continuationSeparator/>
      </w:r>
    </w:p>
  </w:footnote>
  <w:footnote w:type="continuationNotice" w:id="1">
    <w:p w14:paraId="61AA65BB" w14:textId="77777777" w:rsidR="003B58B8" w:rsidRDefault="003B5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3A57B4" w:rsidRDefault="003A57B4" w:rsidP="003A57B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D9FE8FD" w:rsidR="003A57B4" w:rsidRDefault="003B051D" w:rsidP="003A57B4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1E27"/>
    <w:multiLevelType w:val="hybridMultilevel"/>
    <w:tmpl w:val="D9F295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04944"/>
    <w:multiLevelType w:val="hybridMultilevel"/>
    <w:tmpl w:val="E86C0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83069"/>
    <w:multiLevelType w:val="hybridMultilevel"/>
    <w:tmpl w:val="E8D247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4621F"/>
    <w:multiLevelType w:val="hybridMultilevel"/>
    <w:tmpl w:val="17D6CF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516DF"/>
    <w:multiLevelType w:val="hybridMultilevel"/>
    <w:tmpl w:val="5546D4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F15F4"/>
    <w:multiLevelType w:val="hybridMultilevel"/>
    <w:tmpl w:val="8D4410EA"/>
    <w:lvl w:ilvl="0" w:tplc="26B08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828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F82A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08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29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E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46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A5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0E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800270480">
    <w:abstractNumId w:val="37"/>
  </w:num>
  <w:num w:numId="2" w16cid:durableId="39402026">
    <w:abstractNumId w:val="0"/>
  </w:num>
  <w:num w:numId="3" w16cid:durableId="1093934962">
    <w:abstractNumId w:val="11"/>
  </w:num>
  <w:num w:numId="4" w16cid:durableId="1426808911">
    <w:abstractNumId w:val="20"/>
  </w:num>
  <w:num w:numId="5" w16cid:durableId="440758899">
    <w:abstractNumId w:val="21"/>
  </w:num>
  <w:num w:numId="6" w16cid:durableId="273295678">
    <w:abstractNumId w:val="28"/>
  </w:num>
  <w:num w:numId="7" w16cid:durableId="1856576039">
    <w:abstractNumId w:val="14"/>
  </w:num>
  <w:num w:numId="8" w16cid:durableId="959997248">
    <w:abstractNumId w:val="1"/>
  </w:num>
  <w:num w:numId="9" w16cid:durableId="1711566550">
    <w:abstractNumId w:val="39"/>
  </w:num>
  <w:num w:numId="10" w16cid:durableId="2118672509">
    <w:abstractNumId w:val="15"/>
  </w:num>
  <w:num w:numId="11" w16cid:durableId="1324431572">
    <w:abstractNumId w:val="26"/>
  </w:num>
  <w:num w:numId="12" w16cid:durableId="1214268711">
    <w:abstractNumId w:val="13"/>
  </w:num>
  <w:num w:numId="13" w16cid:durableId="968824182">
    <w:abstractNumId w:val="9"/>
  </w:num>
  <w:num w:numId="14" w16cid:durableId="392847424">
    <w:abstractNumId w:val="27"/>
  </w:num>
  <w:num w:numId="15" w16cid:durableId="907957774">
    <w:abstractNumId w:val="24"/>
  </w:num>
  <w:num w:numId="16" w16cid:durableId="2107652224">
    <w:abstractNumId w:val="34"/>
  </w:num>
  <w:num w:numId="17" w16cid:durableId="926963098">
    <w:abstractNumId w:val="16"/>
  </w:num>
  <w:num w:numId="18" w16cid:durableId="1976375104">
    <w:abstractNumId w:val="5"/>
  </w:num>
  <w:num w:numId="19" w16cid:durableId="540826801">
    <w:abstractNumId w:val="38"/>
  </w:num>
  <w:num w:numId="20" w16cid:durableId="1254168784">
    <w:abstractNumId w:val="19"/>
  </w:num>
  <w:num w:numId="21" w16cid:durableId="490752859">
    <w:abstractNumId w:val="35"/>
  </w:num>
  <w:num w:numId="22" w16cid:durableId="515925603">
    <w:abstractNumId w:val="18"/>
  </w:num>
  <w:num w:numId="23" w16cid:durableId="855463520">
    <w:abstractNumId w:val="36"/>
  </w:num>
  <w:num w:numId="24" w16cid:durableId="1078598398">
    <w:abstractNumId w:val="12"/>
  </w:num>
  <w:num w:numId="25" w16cid:durableId="952784532">
    <w:abstractNumId w:val="8"/>
  </w:num>
  <w:num w:numId="26" w16cid:durableId="766734385">
    <w:abstractNumId w:val="29"/>
  </w:num>
  <w:num w:numId="27" w16cid:durableId="1728607490">
    <w:abstractNumId w:val="3"/>
  </w:num>
  <w:num w:numId="28" w16cid:durableId="607083818">
    <w:abstractNumId w:val="30"/>
  </w:num>
  <w:num w:numId="29" w16cid:durableId="1318849758">
    <w:abstractNumId w:val="33"/>
  </w:num>
  <w:num w:numId="30" w16cid:durableId="1415123552">
    <w:abstractNumId w:val="10"/>
  </w:num>
  <w:num w:numId="31" w16cid:durableId="2025473524">
    <w:abstractNumId w:val="31"/>
  </w:num>
  <w:num w:numId="32" w16cid:durableId="1749494192">
    <w:abstractNumId w:val="2"/>
  </w:num>
  <w:num w:numId="33" w16cid:durableId="152180708">
    <w:abstractNumId w:val="23"/>
  </w:num>
  <w:num w:numId="34" w16cid:durableId="773670804">
    <w:abstractNumId w:val="22"/>
  </w:num>
  <w:num w:numId="35" w16cid:durableId="1906135511">
    <w:abstractNumId w:val="7"/>
  </w:num>
  <w:num w:numId="36" w16cid:durableId="2137329176">
    <w:abstractNumId w:val="25"/>
  </w:num>
  <w:num w:numId="37" w16cid:durableId="726032691">
    <w:abstractNumId w:val="6"/>
  </w:num>
  <w:num w:numId="38" w16cid:durableId="569073648">
    <w:abstractNumId w:val="17"/>
  </w:num>
  <w:num w:numId="39" w16cid:durableId="1324699480">
    <w:abstractNumId w:val="4"/>
  </w:num>
  <w:num w:numId="40" w16cid:durableId="1043287650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A9F"/>
    <w:rsid w:val="00000B76"/>
    <w:rsid w:val="00001FB3"/>
    <w:rsid w:val="0000235D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309C"/>
    <w:rsid w:val="00013185"/>
    <w:rsid w:val="00013215"/>
    <w:rsid w:val="000137C7"/>
    <w:rsid w:val="00013A17"/>
    <w:rsid w:val="00013FE7"/>
    <w:rsid w:val="00014945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276C"/>
    <w:rsid w:val="000228D8"/>
    <w:rsid w:val="0002300F"/>
    <w:rsid w:val="00023056"/>
    <w:rsid w:val="00024958"/>
    <w:rsid w:val="00024AF0"/>
    <w:rsid w:val="00025065"/>
    <w:rsid w:val="000250C8"/>
    <w:rsid w:val="0002525C"/>
    <w:rsid w:val="0002621C"/>
    <w:rsid w:val="00026267"/>
    <w:rsid w:val="00026908"/>
    <w:rsid w:val="00026B17"/>
    <w:rsid w:val="0002711C"/>
    <w:rsid w:val="000276B0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5374"/>
    <w:rsid w:val="00035671"/>
    <w:rsid w:val="00035879"/>
    <w:rsid w:val="000362E5"/>
    <w:rsid w:val="00036726"/>
    <w:rsid w:val="000374F9"/>
    <w:rsid w:val="000376F0"/>
    <w:rsid w:val="0004087C"/>
    <w:rsid w:val="00041C08"/>
    <w:rsid w:val="00041F23"/>
    <w:rsid w:val="00042E86"/>
    <w:rsid w:val="00043106"/>
    <w:rsid w:val="000434E2"/>
    <w:rsid w:val="00044643"/>
    <w:rsid w:val="0004697D"/>
    <w:rsid w:val="00050283"/>
    <w:rsid w:val="00051190"/>
    <w:rsid w:val="00052663"/>
    <w:rsid w:val="00053695"/>
    <w:rsid w:val="000541D3"/>
    <w:rsid w:val="00054379"/>
    <w:rsid w:val="000549C8"/>
    <w:rsid w:val="00055715"/>
    <w:rsid w:val="0005634C"/>
    <w:rsid w:val="00056479"/>
    <w:rsid w:val="0005707D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82F"/>
    <w:rsid w:val="00066D5D"/>
    <w:rsid w:val="00066E09"/>
    <w:rsid w:val="00067035"/>
    <w:rsid w:val="00067952"/>
    <w:rsid w:val="00067D5C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486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7A81"/>
    <w:rsid w:val="0009028F"/>
    <w:rsid w:val="000913DA"/>
    <w:rsid w:val="00091D6C"/>
    <w:rsid w:val="00091E79"/>
    <w:rsid w:val="00092122"/>
    <w:rsid w:val="00092E0C"/>
    <w:rsid w:val="00092F08"/>
    <w:rsid w:val="00092FC6"/>
    <w:rsid w:val="00093057"/>
    <w:rsid w:val="00093110"/>
    <w:rsid w:val="0009321B"/>
    <w:rsid w:val="00093808"/>
    <w:rsid w:val="00094C98"/>
    <w:rsid w:val="000952A9"/>
    <w:rsid w:val="000960BD"/>
    <w:rsid w:val="00096FBC"/>
    <w:rsid w:val="00097376"/>
    <w:rsid w:val="00097C74"/>
    <w:rsid w:val="000A0426"/>
    <w:rsid w:val="000A0692"/>
    <w:rsid w:val="000A0BF8"/>
    <w:rsid w:val="000A1334"/>
    <w:rsid w:val="000A1F98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71B5"/>
    <w:rsid w:val="000B0382"/>
    <w:rsid w:val="000B045B"/>
    <w:rsid w:val="000B09F5"/>
    <w:rsid w:val="000B0DC9"/>
    <w:rsid w:val="000B135C"/>
    <w:rsid w:val="000B1633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9B4"/>
    <w:rsid w:val="000C68D5"/>
    <w:rsid w:val="000C6905"/>
    <w:rsid w:val="000C774E"/>
    <w:rsid w:val="000C7B09"/>
    <w:rsid w:val="000D1143"/>
    <w:rsid w:val="000D17AE"/>
    <w:rsid w:val="000D1BAA"/>
    <w:rsid w:val="000D1D1E"/>
    <w:rsid w:val="000D2A6A"/>
    <w:rsid w:val="000D2B0B"/>
    <w:rsid w:val="000D39F4"/>
    <w:rsid w:val="000D4392"/>
    <w:rsid w:val="000D46E3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D04"/>
    <w:rsid w:val="000E5F1A"/>
    <w:rsid w:val="000E6B61"/>
    <w:rsid w:val="000E6F3C"/>
    <w:rsid w:val="000E7803"/>
    <w:rsid w:val="000E7B48"/>
    <w:rsid w:val="000E7E23"/>
    <w:rsid w:val="000F3ECC"/>
    <w:rsid w:val="000F4F47"/>
    <w:rsid w:val="000F5330"/>
    <w:rsid w:val="000F5372"/>
    <w:rsid w:val="000F5425"/>
    <w:rsid w:val="000F5905"/>
    <w:rsid w:val="000F6EE3"/>
    <w:rsid w:val="000F7110"/>
    <w:rsid w:val="000F7FF1"/>
    <w:rsid w:val="0010059E"/>
    <w:rsid w:val="0010133E"/>
    <w:rsid w:val="00101912"/>
    <w:rsid w:val="00101A68"/>
    <w:rsid w:val="001023A7"/>
    <w:rsid w:val="00102CA2"/>
    <w:rsid w:val="00102CE1"/>
    <w:rsid w:val="00102EE1"/>
    <w:rsid w:val="00103157"/>
    <w:rsid w:val="00103301"/>
    <w:rsid w:val="00103894"/>
    <w:rsid w:val="001042DD"/>
    <w:rsid w:val="00104448"/>
    <w:rsid w:val="0010487D"/>
    <w:rsid w:val="00104DE5"/>
    <w:rsid w:val="00105399"/>
    <w:rsid w:val="001062F2"/>
    <w:rsid w:val="00107002"/>
    <w:rsid w:val="001070F6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4DCD"/>
    <w:rsid w:val="00115219"/>
    <w:rsid w:val="00115591"/>
    <w:rsid w:val="00115951"/>
    <w:rsid w:val="00117C6D"/>
    <w:rsid w:val="001206BA"/>
    <w:rsid w:val="00120911"/>
    <w:rsid w:val="00120C31"/>
    <w:rsid w:val="00121E8A"/>
    <w:rsid w:val="00121FE8"/>
    <w:rsid w:val="00124C5A"/>
    <w:rsid w:val="00124D7C"/>
    <w:rsid w:val="001256FD"/>
    <w:rsid w:val="001260BB"/>
    <w:rsid w:val="001263F7"/>
    <w:rsid w:val="0012675B"/>
    <w:rsid w:val="001267DA"/>
    <w:rsid w:val="0012698D"/>
    <w:rsid w:val="001274B2"/>
    <w:rsid w:val="00127C8B"/>
    <w:rsid w:val="00130795"/>
    <w:rsid w:val="00130AC0"/>
    <w:rsid w:val="00130ED2"/>
    <w:rsid w:val="00131529"/>
    <w:rsid w:val="00131A71"/>
    <w:rsid w:val="00133505"/>
    <w:rsid w:val="00133C7C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B09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5DA"/>
    <w:rsid w:val="001505F2"/>
    <w:rsid w:val="001511CC"/>
    <w:rsid w:val="00151779"/>
    <w:rsid w:val="001518EA"/>
    <w:rsid w:val="00151E44"/>
    <w:rsid w:val="00151F83"/>
    <w:rsid w:val="001526AE"/>
    <w:rsid w:val="00152C37"/>
    <w:rsid w:val="001539DD"/>
    <w:rsid w:val="0015406E"/>
    <w:rsid w:val="00154B25"/>
    <w:rsid w:val="00154BC1"/>
    <w:rsid w:val="00155667"/>
    <w:rsid w:val="0015589A"/>
    <w:rsid w:val="001576D2"/>
    <w:rsid w:val="00157E08"/>
    <w:rsid w:val="0016055A"/>
    <w:rsid w:val="00160738"/>
    <w:rsid w:val="00160DBE"/>
    <w:rsid w:val="00162023"/>
    <w:rsid w:val="0016243D"/>
    <w:rsid w:val="00162FF6"/>
    <w:rsid w:val="00163618"/>
    <w:rsid w:val="001636A7"/>
    <w:rsid w:val="001640CE"/>
    <w:rsid w:val="001651AB"/>
    <w:rsid w:val="001665B5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5545"/>
    <w:rsid w:val="0017558E"/>
    <w:rsid w:val="001760F6"/>
    <w:rsid w:val="001762DC"/>
    <w:rsid w:val="0017690E"/>
    <w:rsid w:val="00176CF4"/>
    <w:rsid w:val="001774A0"/>
    <w:rsid w:val="0017761C"/>
    <w:rsid w:val="001776EA"/>
    <w:rsid w:val="001777FA"/>
    <w:rsid w:val="0018031A"/>
    <w:rsid w:val="00180473"/>
    <w:rsid w:val="0018055D"/>
    <w:rsid w:val="00180B14"/>
    <w:rsid w:val="00181697"/>
    <w:rsid w:val="0018225D"/>
    <w:rsid w:val="00183511"/>
    <w:rsid w:val="001835B1"/>
    <w:rsid w:val="00183D05"/>
    <w:rsid w:val="001847FE"/>
    <w:rsid w:val="00184E11"/>
    <w:rsid w:val="00185201"/>
    <w:rsid w:val="00185A70"/>
    <w:rsid w:val="00185C23"/>
    <w:rsid w:val="00186986"/>
    <w:rsid w:val="00187487"/>
    <w:rsid w:val="0019019D"/>
    <w:rsid w:val="0019034A"/>
    <w:rsid w:val="001908EC"/>
    <w:rsid w:val="00190A3B"/>
    <w:rsid w:val="00190E88"/>
    <w:rsid w:val="0019159C"/>
    <w:rsid w:val="001917FD"/>
    <w:rsid w:val="00192088"/>
    <w:rsid w:val="00193109"/>
    <w:rsid w:val="00194284"/>
    <w:rsid w:val="00195C2F"/>
    <w:rsid w:val="00197724"/>
    <w:rsid w:val="00197BF7"/>
    <w:rsid w:val="001A0A21"/>
    <w:rsid w:val="001A0E23"/>
    <w:rsid w:val="001A0E9D"/>
    <w:rsid w:val="001A13B9"/>
    <w:rsid w:val="001A14FD"/>
    <w:rsid w:val="001A1710"/>
    <w:rsid w:val="001A1B04"/>
    <w:rsid w:val="001A1C02"/>
    <w:rsid w:val="001A279B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B78D7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6F88"/>
    <w:rsid w:val="001C76EE"/>
    <w:rsid w:val="001D013B"/>
    <w:rsid w:val="001D0AD5"/>
    <w:rsid w:val="001D12C7"/>
    <w:rsid w:val="001D1D67"/>
    <w:rsid w:val="001D2099"/>
    <w:rsid w:val="001D2D1C"/>
    <w:rsid w:val="001D36A2"/>
    <w:rsid w:val="001D4373"/>
    <w:rsid w:val="001D494D"/>
    <w:rsid w:val="001D4B24"/>
    <w:rsid w:val="001D4EB6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A1A"/>
    <w:rsid w:val="001F0AE2"/>
    <w:rsid w:val="001F0BAC"/>
    <w:rsid w:val="001F1F55"/>
    <w:rsid w:val="001F215E"/>
    <w:rsid w:val="001F3548"/>
    <w:rsid w:val="001F36F4"/>
    <w:rsid w:val="001F37A2"/>
    <w:rsid w:val="001F4261"/>
    <w:rsid w:val="001F4308"/>
    <w:rsid w:val="001F4C69"/>
    <w:rsid w:val="001F50F9"/>
    <w:rsid w:val="001F606D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22C7"/>
    <w:rsid w:val="002029FB"/>
    <w:rsid w:val="00203404"/>
    <w:rsid w:val="0020455A"/>
    <w:rsid w:val="00205940"/>
    <w:rsid w:val="00205B62"/>
    <w:rsid w:val="00205CE5"/>
    <w:rsid w:val="002062D2"/>
    <w:rsid w:val="0020732B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4437"/>
    <w:rsid w:val="00214909"/>
    <w:rsid w:val="002159A2"/>
    <w:rsid w:val="002159E0"/>
    <w:rsid w:val="00215A11"/>
    <w:rsid w:val="00216AC9"/>
    <w:rsid w:val="00216FD0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3F7"/>
    <w:rsid w:val="002428F2"/>
    <w:rsid w:val="00242B2A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DB5"/>
    <w:rsid w:val="00256FA5"/>
    <w:rsid w:val="002571CD"/>
    <w:rsid w:val="00257783"/>
    <w:rsid w:val="00257B2F"/>
    <w:rsid w:val="002605E4"/>
    <w:rsid w:val="00261436"/>
    <w:rsid w:val="00262E8D"/>
    <w:rsid w:val="00263162"/>
    <w:rsid w:val="0026318D"/>
    <w:rsid w:val="002631C6"/>
    <w:rsid w:val="0026378B"/>
    <w:rsid w:val="002643C4"/>
    <w:rsid w:val="00264A8A"/>
    <w:rsid w:val="002651C6"/>
    <w:rsid w:val="00265BE2"/>
    <w:rsid w:val="00266C2F"/>
    <w:rsid w:val="0026706C"/>
    <w:rsid w:val="00267570"/>
    <w:rsid w:val="0026771A"/>
    <w:rsid w:val="002679CE"/>
    <w:rsid w:val="00270787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B07"/>
    <w:rsid w:val="00287C7C"/>
    <w:rsid w:val="00290C69"/>
    <w:rsid w:val="002915F3"/>
    <w:rsid w:val="002917AC"/>
    <w:rsid w:val="0029308E"/>
    <w:rsid w:val="0029477B"/>
    <w:rsid w:val="00294C13"/>
    <w:rsid w:val="00294D38"/>
    <w:rsid w:val="00294F1C"/>
    <w:rsid w:val="00294F31"/>
    <w:rsid w:val="002954FD"/>
    <w:rsid w:val="00295980"/>
    <w:rsid w:val="00295A63"/>
    <w:rsid w:val="00297403"/>
    <w:rsid w:val="0029790D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17B1"/>
    <w:rsid w:val="002B1CDC"/>
    <w:rsid w:val="002B298F"/>
    <w:rsid w:val="002B2CE4"/>
    <w:rsid w:val="002B33A7"/>
    <w:rsid w:val="002B3717"/>
    <w:rsid w:val="002B46AE"/>
    <w:rsid w:val="002B48DD"/>
    <w:rsid w:val="002B49AC"/>
    <w:rsid w:val="002B4BD1"/>
    <w:rsid w:val="002B5761"/>
    <w:rsid w:val="002B5BF8"/>
    <w:rsid w:val="002B6AC8"/>
    <w:rsid w:val="002B7007"/>
    <w:rsid w:val="002B7DE5"/>
    <w:rsid w:val="002C1370"/>
    <w:rsid w:val="002C14E8"/>
    <w:rsid w:val="002C19D4"/>
    <w:rsid w:val="002C1B70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33D"/>
    <w:rsid w:val="002D2B20"/>
    <w:rsid w:val="002D3C4B"/>
    <w:rsid w:val="002D3F8A"/>
    <w:rsid w:val="002D4B37"/>
    <w:rsid w:val="002D5812"/>
    <w:rsid w:val="002D603F"/>
    <w:rsid w:val="002D60C3"/>
    <w:rsid w:val="002D63F2"/>
    <w:rsid w:val="002D69EB"/>
    <w:rsid w:val="002E0151"/>
    <w:rsid w:val="002E0164"/>
    <w:rsid w:val="002E15A5"/>
    <w:rsid w:val="002E15FF"/>
    <w:rsid w:val="002E19EF"/>
    <w:rsid w:val="002E1DA9"/>
    <w:rsid w:val="002E1DB5"/>
    <w:rsid w:val="002E1DFA"/>
    <w:rsid w:val="002E1E12"/>
    <w:rsid w:val="002E1FA8"/>
    <w:rsid w:val="002E2176"/>
    <w:rsid w:val="002E23D4"/>
    <w:rsid w:val="002E27AC"/>
    <w:rsid w:val="002E2954"/>
    <w:rsid w:val="002E33B5"/>
    <w:rsid w:val="002E44AF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F72"/>
    <w:rsid w:val="002F211F"/>
    <w:rsid w:val="002F29F8"/>
    <w:rsid w:val="002F2E5B"/>
    <w:rsid w:val="002F2ED0"/>
    <w:rsid w:val="002F33A7"/>
    <w:rsid w:val="002F4365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2F7C85"/>
    <w:rsid w:val="00300924"/>
    <w:rsid w:val="003012FB"/>
    <w:rsid w:val="0030135F"/>
    <w:rsid w:val="003014E2"/>
    <w:rsid w:val="0030158A"/>
    <w:rsid w:val="00301C21"/>
    <w:rsid w:val="00301F17"/>
    <w:rsid w:val="0030209A"/>
    <w:rsid w:val="0030211D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BA1"/>
    <w:rsid w:val="00307FEF"/>
    <w:rsid w:val="003104F5"/>
    <w:rsid w:val="0031078A"/>
    <w:rsid w:val="0031186E"/>
    <w:rsid w:val="00312481"/>
    <w:rsid w:val="0031398B"/>
    <w:rsid w:val="00313C86"/>
    <w:rsid w:val="00314AAB"/>
    <w:rsid w:val="00314BAC"/>
    <w:rsid w:val="00315635"/>
    <w:rsid w:val="003156FF"/>
    <w:rsid w:val="003160A6"/>
    <w:rsid w:val="00316519"/>
    <w:rsid w:val="0031781F"/>
    <w:rsid w:val="0032032B"/>
    <w:rsid w:val="00322D5E"/>
    <w:rsid w:val="0032357B"/>
    <w:rsid w:val="003245C1"/>
    <w:rsid w:val="00325050"/>
    <w:rsid w:val="003265AF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483E"/>
    <w:rsid w:val="00345461"/>
    <w:rsid w:val="00345AC2"/>
    <w:rsid w:val="003464BF"/>
    <w:rsid w:val="00346779"/>
    <w:rsid w:val="003468EB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671"/>
    <w:rsid w:val="00363820"/>
    <w:rsid w:val="003640F9"/>
    <w:rsid w:val="003647CB"/>
    <w:rsid w:val="003663D1"/>
    <w:rsid w:val="00366970"/>
    <w:rsid w:val="00366FF7"/>
    <w:rsid w:val="003670FE"/>
    <w:rsid w:val="0037084D"/>
    <w:rsid w:val="00370C42"/>
    <w:rsid w:val="00372A38"/>
    <w:rsid w:val="00373F06"/>
    <w:rsid w:val="00373F72"/>
    <w:rsid w:val="0037408C"/>
    <w:rsid w:val="00374226"/>
    <w:rsid w:val="0037474F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68"/>
    <w:rsid w:val="0038234F"/>
    <w:rsid w:val="00383876"/>
    <w:rsid w:val="00383884"/>
    <w:rsid w:val="0038415F"/>
    <w:rsid w:val="0038489B"/>
    <w:rsid w:val="00385122"/>
    <w:rsid w:val="003854BF"/>
    <w:rsid w:val="003854E9"/>
    <w:rsid w:val="0038732C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3835"/>
    <w:rsid w:val="003947F9"/>
    <w:rsid w:val="00394B0F"/>
    <w:rsid w:val="0039626C"/>
    <w:rsid w:val="003968F3"/>
    <w:rsid w:val="00396BFB"/>
    <w:rsid w:val="00396C3D"/>
    <w:rsid w:val="00396D1C"/>
    <w:rsid w:val="00396DB3"/>
    <w:rsid w:val="0039774D"/>
    <w:rsid w:val="003A0121"/>
    <w:rsid w:val="003A1317"/>
    <w:rsid w:val="003A16A9"/>
    <w:rsid w:val="003A191F"/>
    <w:rsid w:val="003A1B3D"/>
    <w:rsid w:val="003A1F6B"/>
    <w:rsid w:val="003A31D4"/>
    <w:rsid w:val="003A3E04"/>
    <w:rsid w:val="003A4176"/>
    <w:rsid w:val="003A44D8"/>
    <w:rsid w:val="003A4523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58B8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5814"/>
    <w:rsid w:val="003C5842"/>
    <w:rsid w:val="003C5BFB"/>
    <w:rsid w:val="003C617C"/>
    <w:rsid w:val="003D05A6"/>
    <w:rsid w:val="003D0BCA"/>
    <w:rsid w:val="003D1004"/>
    <w:rsid w:val="003D2031"/>
    <w:rsid w:val="003D2043"/>
    <w:rsid w:val="003D2061"/>
    <w:rsid w:val="003D2505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2E8D"/>
    <w:rsid w:val="0041359A"/>
    <w:rsid w:val="0041386C"/>
    <w:rsid w:val="00413A43"/>
    <w:rsid w:val="00413E5B"/>
    <w:rsid w:val="00414E99"/>
    <w:rsid w:val="0041593A"/>
    <w:rsid w:val="004172EE"/>
    <w:rsid w:val="004177A3"/>
    <w:rsid w:val="00417C49"/>
    <w:rsid w:val="00417F17"/>
    <w:rsid w:val="00420091"/>
    <w:rsid w:val="00420617"/>
    <w:rsid w:val="0042170A"/>
    <w:rsid w:val="00421C2E"/>
    <w:rsid w:val="00423548"/>
    <w:rsid w:val="004238B7"/>
    <w:rsid w:val="0042399D"/>
    <w:rsid w:val="00424BA5"/>
    <w:rsid w:val="00424F06"/>
    <w:rsid w:val="00425957"/>
    <w:rsid w:val="004268CB"/>
    <w:rsid w:val="00427612"/>
    <w:rsid w:val="00427DC5"/>
    <w:rsid w:val="00427E0B"/>
    <w:rsid w:val="00427F05"/>
    <w:rsid w:val="004300D2"/>
    <w:rsid w:val="0043073D"/>
    <w:rsid w:val="00431A5B"/>
    <w:rsid w:val="004320E3"/>
    <w:rsid w:val="00432537"/>
    <w:rsid w:val="00433128"/>
    <w:rsid w:val="00433705"/>
    <w:rsid w:val="0043371F"/>
    <w:rsid w:val="00433DB8"/>
    <w:rsid w:val="00434265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347"/>
    <w:rsid w:val="00444DEF"/>
    <w:rsid w:val="00444FF4"/>
    <w:rsid w:val="0044509B"/>
    <w:rsid w:val="00445204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5ED"/>
    <w:rsid w:val="00452938"/>
    <w:rsid w:val="0045356B"/>
    <w:rsid w:val="00453597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994"/>
    <w:rsid w:val="00462C0D"/>
    <w:rsid w:val="004631DB"/>
    <w:rsid w:val="0046352F"/>
    <w:rsid w:val="00463920"/>
    <w:rsid w:val="00463B6D"/>
    <w:rsid w:val="00464A04"/>
    <w:rsid w:val="00464BCE"/>
    <w:rsid w:val="00464DDE"/>
    <w:rsid w:val="004651E6"/>
    <w:rsid w:val="00465AB6"/>
    <w:rsid w:val="00465D42"/>
    <w:rsid w:val="00467143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6A"/>
    <w:rsid w:val="004742D2"/>
    <w:rsid w:val="00474624"/>
    <w:rsid w:val="0047491C"/>
    <w:rsid w:val="00474924"/>
    <w:rsid w:val="004754F7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31A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363"/>
    <w:rsid w:val="0049194F"/>
    <w:rsid w:val="00491A2B"/>
    <w:rsid w:val="004920B1"/>
    <w:rsid w:val="00493175"/>
    <w:rsid w:val="00493778"/>
    <w:rsid w:val="004938B2"/>
    <w:rsid w:val="00493978"/>
    <w:rsid w:val="00493E85"/>
    <w:rsid w:val="00493FA2"/>
    <w:rsid w:val="00494763"/>
    <w:rsid w:val="00494E12"/>
    <w:rsid w:val="00494EA7"/>
    <w:rsid w:val="00494F3E"/>
    <w:rsid w:val="004958E3"/>
    <w:rsid w:val="00496007"/>
    <w:rsid w:val="0049697C"/>
    <w:rsid w:val="00497206"/>
    <w:rsid w:val="004972A1"/>
    <w:rsid w:val="00497626"/>
    <w:rsid w:val="004A0A80"/>
    <w:rsid w:val="004A0B0C"/>
    <w:rsid w:val="004A0F0E"/>
    <w:rsid w:val="004A1D0B"/>
    <w:rsid w:val="004A1E85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237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8F0"/>
    <w:rsid w:val="004C4D66"/>
    <w:rsid w:val="004C5A16"/>
    <w:rsid w:val="004C5C79"/>
    <w:rsid w:val="004C60FE"/>
    <w:rsid w:val="004C6863"/>
    <w:rsid w:val="004C6D22"/>
    <w:rsid w:val="004C6EDF"/>
    <w:rsid w:val="004C7097"/>
    <w:rsid w:val="004C7B32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6C5"/>
    <w:rsid w:val="004E310F"/>
    <w:rsid w:val="004E3980"/>
    <w:rsid w:val="004E3B33"/>
    <w:rsid w:val="004E3C64"/>
    <w:rsid w:val="004E4AD5"/>
    <w:rsid w:val="004E4E48"/>
    <w:rsid w:val="004E5039"/>
    <w:rsid w:val="004E5480"/>
    <w:rsid w:val="004E57E5"/>
    <w:rsid w:val="004E5A3A"/>
    <w:rsid w:val="004E5EEC"/>
    <w:rsid w:val="004E6717"/>
    <w:rsid w:val="004E714F"/>
    <w:rsid w:val="004F0FCC"/>
    <w:rsid w:val="004F253A"/>
    <w:rsid w:val="004F2648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5E5D"/>
    <w:rsid w:val="00506AEB"/>
    <w:rsid w:val="0050705F"/>
    <w:rsid w:val="00507A49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4BB"/>
    <w:rsid w:val="00514507"/>
    <w:rsid w:val="00514553"/>
    <w:rsid w:val="00515AA8"/>
    <w:rsid w:val="00515B98"/>
    <w:rsid w:val="00515E0D"/>
    <w:rsid w:val="0051674A"/>
    <w:rsid w:val="00516E05"/>
    <w:rsid w:val="00517AFD"/>
    <w:rsid w:val="00517F8A"/>
    <w:rsid w:val="00517F99"/>
    <w:rsid w:val="005206E6"/>
    <w:rsid w:val="00520745"/>
    <w:rsid w:val="005208B3"/>
    <w:rsid w:val="00521718"/>
    <w:rsid w:val="005226F3"/>
    <w:rsid w:val="00522778"/>
    <w:rsid w:val="00522F43"/>
    <w:rsid w:val="0052312C"/>
    <w:rsid w:val="005238E6"/>
    <w:rsid w:val="00524265"/>
    <w:rsid w:val="00524B3C"/>
    <w:rsid w:val="00526A57"/>
    <w:rsid w:val="005276AA"/>
    <w:rsid w:val="0053000A"/>
    <w:rsid w:val="00530060"/>
    <w:rsid w:val="00530E0D"/>
    <w:rsid w:val="00531D56"/>
    <w:rsid w:val="00531FA3"/>
    <w:rsid w:val="005325E8"/>
    <w:rsid w:val="005328F0"/>
    <w:rsid w:val="00532E3B"/>
    <w:rsid w:val="0053359F"/>
    <w:rsid w:val="005336A5"/>
    <w:rsid w:val="005338A2"/>
    <w:rsid w:val="005343BB"/>
    <w:rsid w:val="00534CC0"/>
    <w:rsid w:val="00534FB0"/>
    <w:rsid w:val="005356F7"/>
    <w:rsid w:val="00535D15"/>
    <w:rsid w:val="00536596"/>
    <w:rsid w:val="0053686B"/>
    <w:rsid w:val="00536FE9"/>
    <w:rsid w:val="00537636"/>
    <w:rsid w:val="00537957"/>
    <w:rsid w:val="00540124"/>
    <w:rsid w:val="005401CF"/>
    <w:rsid w:val="005404E5"/>
    <w:rsid w:val="00541CE4"/>
    <w:rsid w:val="00542A17"/>
    <w:rsid w:val="0054320B"/>
    <w:rsid w:val="0054373D"/>
    <w:rsid w:val="00543EC7"/>
    <w:rsid w:val="00544150"/>
    <w:rsid w:val="005445B8"/>
    <w:rsid w:val="00545047"/>
    <w:rsid w:val="00546DE9"/>
    <w:rsid w:val="005474E5"/>
    <w:rsid w:val="00547D81"/>
    <w:rsid w:val="00547F58"/>
    <w:rsid w:val="00547F5B"/>
    <w:rsid w:val="00550241"/>
    <w:rsid w:val="00550FC3"/>
    <w:rsid w:val="00551A01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6148E"/>
    <w:rsid w:val="00561561"/>
    <w:rsid w:val="005619EC"/>
    <w:rsid w:val="00562173"/>
    <w:rsid w:val="00562438"/>
    <w:rsid w:val="005632D2"/>
    <w:rsid w:val="0056396B"/>
    <w:rsid w:val="0056538D"/>
    <w:rsid w:val="0056583F"/>
    <w:rsid w:val="00565878"/>
    <w:rsid w:val="00566664"/>
    <w:rsid w:val="00567461"/>
    <w:rsid w:val="005675A5"/>
    <w:rsid w:val="005675BB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6EA8"/>
    <w:rsid w:val="00577050"/>
    <w:rsid w:val="005773E2"/>
    <w:rsid w:val="00577AD1"/>
    <w:rsid w:val="00582382"/>
    <w:rsid w:val="00582943"/>
    <w:rsid w:val="00582967"/>
    <w:rsid w:val="00585A07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4841"/>
    <w:rsid w:val="00594C35"/>
    <w:rsid w:val="005950F8"/>
    <w:rsid w:val="00595786"/>
    <w:rsid w:val="00596556"/>
    <w:rsid w:val="0059726A"/>
    <w:rsid w:val="0059731F"/>
    <w:rsid w:val="005977CE"/>
    <w:rsid w:val="005A136E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176"/>
    <w:rsid w:val="005A5FB2"/>
    <w:rsid w:val="005A65E2"/>
    <w:rsid w:val="005A71C4"/>
    <w:rsid w:val="005A7CB1"/>
    <w:rsid w:val="005B168B"/>
    <w:rsid w:val="005B1E9A"/>
    <w:rsid w:val="005B22C6"/>
    <w:rsid w:val="005B24E7"/>
    <w:rsid w:val="005B26D3"/>
    <w:rsid w:val="005B3BAC"/>
    <w:rsid w:val="005B5488"/>
    <w:rsid w:val="005B5584"/>
    <w:rsid w:val="005B55AD"/>
    <w:rsid w:val="005B5D83"/>
    <w:rsid w:val="005B622C"/>
    <w:rsid w:val="005B72AC"/>
    <w:rsid w:val="005B74D0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8EA"/>
    <w:rsid w:val="005C3D6C"/>
    <w:rsid w:val="005C46A0"/>
    <w:rsid w:val="005C4820"/>
    <w:rsid w:val="005C58CF"/>
    <w:rsid w:val="005C5AD0"/>
    <w:rsid w:val="005C6292"/>
    <w:rsid w:val="005C76C7"/>
    <w:rsid w:val="005C7AE8"/>
    <w:rsid w:val="005D0249"/>
    <w:rsid w:val="005D063B"/>
    <w:rsid w:val="005D076E"/>
    <w:rsid w:val="005D0B51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24F6"/>
    <w:rsid w:val="005E2D66"/>
    <w:rsid w:val="005E3F5F"/>
    <w:rsid w:val="005E4D85"/>
    <w:rsid w:val="005E4FCA"/>
    <w:rsid w:val="005E55A8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32E7"/>
    <w:rsid w:val="005F3465"/>
    <w:rsid w:val="005F38DE"/>
    <w:rsid w:val="005F3C18"/>
    <w:rsid w:val="005F426E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20AA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746B"/>
    <w:rsid w:val="0061094A"/>
    <w:rsid w:val="006115E0"/>
    <w:rsid w:val="0061247E"/>
    <w:rsid w:val="0061313F"/>
    <w:rsid w:val="006139F4"/>
    <w:rsid w:val="00614732"/>
    <w:rsid w:val="00614A8D"/>
    <w:rsid w:val="0061565A"/>
    <w:rsid w:val="006169F8"/>
    <w:rsid w:val="00616BD0"/>
    <w:rsid w:val="00616F2F"/>
    <w:rsid w:val="006177CA"/>
    <w:rsid w:val="0062148F"/>
    <w:rsid w:val="00621BA9"/>
    <w:rsid w:val="00621C7A"/>
    <w:rsid w:val="006220A5"/>
    <w:rsid w:val="00623D6C"/>
    <w:rsid w:val="00624332"/>
    <w:rsid w:val="0062433C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E1F"/>
    <w:rsid w:val="00633E53"/>
    <w:rsid w:val="006354A4"/>
    <w:rsid w:val="006360A1"/>
    <w:rsid w:val="0063616E"/>
    <w:rsid w:val="00636265"/>
    <w:rsid w:val="0063692F"/>
    <w:rsid w:val="00636A56"/>
    <w:rsid w:val="00636F7B"/>
    <w:rsid w:val="006374DE"/>
    <w:rsid w:val="00637F23"/>
    <w:rsid w:val="00640425"/>
    <w:rsid w:val="00640D90"/>
    <w:rsid w:val="00640F6F"/>
    <w:rsid w:val="0064159C"/>
    <w:rsid w:val="00641995"/>
    <w:rsid w:val="00641C1F"/>
    <w:rsid w:val="00642102"/>
    <w:rsid w:val="00642982"/>
    <w:rsid w:val="00642F89"/>
    <w:rsid w:val="006434B2"/>
    <w:rsid w:val="00643D2F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A"/>
    <w:rsid w:val="00650B79"/>
    <w:rsid w:val="00651093"/>
    <w:rsid w:val="0065164D"/>
    <w:rsid w:val="00651B49"/>
    <w:rsid w:val="00652DD1"/>
    <w:rsid w:val="00653DC2"/>
    <w:rsid w:val="0065785E"/>
    <w:rsid w:val="00657FF7"/>
    <w:rsid w:val="00660BAC"/>
    <w:rsid w:val="00661404"/>
    <w:rsid w:val="00661E30"/>
    <w:rsid w:val="00663ED0"/>
    <w:rsid w:val="00664450"/>
    <w:rsid w:val="00664619"/>
    <w:rsid w:val="00664C42"/>
    <w:rsid w:val="00665923"/>
    <w:rsid w:val="00665CB1"/>
    <w:rsid w:val="006661D1"/>
    <w:rsid w:val="006661EE"/>
    <w:rsid w:val="0066630A"/>
    <w:rsid w:val="00667AAC"/>
    <w:rsid w:val="00667C50"/>
    <w:rsid w:val="006704E4"/>
    <w:rsid w:val="0067054F"/>
    <w:rsid w:val="00670CE0"/>
    <w:rsid w:val="00670EBD"/>
    <w:rsid w:val="0067184F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6C72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4B2"/>
    <w:rsid w:val="006949E8"/>
    <w:rsid w:val="00695677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41BA"/>
    <w:rsid w:val="006A4AC8"/>
    <w:rsid w:val="006A4D63"/>
    <w:rsid w:val="006A56A5"/>
    <w:rsid w:val="006A5733"/>
    <w:rsid w:val="006A5A46"/>
    <w:rsid w:val="006A5BB8"/>
    <w:rsid w:val="006A6B59"/>
    <w:rsid w:val="006A6D8A"/>
    <w:rsid w:val="006A7258"/>
    <w:rsid w:val="006A79B5"/>
    <w:rsid w:val="006B15D8"/>
    <w:rsid w:val="006B1E36"/>
    <w:rsid w:val="006B218F"/>
    <w:rsid w:val="006B23FE"/>
    <w:rsid w:val="006B24D0"/>
    <w:rsid w:val="006B2896"/>
    <w:rsid w:val="006B2B3A"/>
    <w:rsid w:val="006B2BE5"/>
    <w:rsid w:val="006B38C7"/>
    <w:rsid w:val="006B3B36"/>
    <w:rsid w:val="006B49D3"/>
    <w:rsid w:val="006B4B02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5113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65BD"/>
    <w:rsid w:val="006E688B"/>
    <w:rsid w:val="006E6D1C"/>
    <w:rsid w:val="006E6E05"/>
    <w:rsid w:val="006E74D6"/>
    <w:rsid w:val="006E75FA"/>
    <w:rsid w:val="006E780A"/>
    <w:rsid w:val="006F028B"/>
    <w:rsid w:val="006F08B6"/>
    <w:rsid w:val="006F1013"/>
    <w:rsid w:val="006F1894"/>
    <w:rsid w:val="006F224C"/>
    <w:rsid w:val="006F2CC3"/>
    <w:rsid w:val="006F2E4F"/>
    <w:rsid w:val="006F35C6"/>
    <w:rsid w:val="006F3EBB"/>
    <w:rsid w:val="006F4881"/>
    <w:rsid w:val="006F60D5"/>
    <w:rsid w:val="006F62DF"/>
    <w:rsid w:val="006F66CC"/>
    <w:rsid w:val="006F68B6"/>
    <w:rsid w:val="006F6B7D"/>
    <w:rsid w:val="006F6C20"/>
    <w:rsid w:val="006F7510"/>
    <w:rsid w:val="006F7782"/>
    <w:rsid w:val="00700AFA"/>
    <w:rsid w:val="00700F25"/>
    <w:rsid w:val="0070150A"/>
    <w:rsid w:val="00701F40"/>
    <w:rsid w:val="00703B5E"/>
    <w:rsid w:val="00703D9A"/>
    <w:rsid w:val="00704068"/>
    <w:rsid w:val="007040E9"/>
    <w:rsid w:val="00704578"/>
    <w:rsid w:val="0070468C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D99"/>
    <w:rsid w:val="00711099"/>
    <w:rsid w:val="007111E1"/>
    <w:rsid w:val="00711204"/>
    <w:rsid w:val="0071139F"/>
    <w:rsid w:val="00711B3E"/>
    <w:rsid w:val="007120AA"/>
    <w:rsid w:val="00713841"/>
    <w:rsid w:val="00714187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4529"/>
    <w:rsid w:val="007251C1"/>
    <w:rsid w:val="00725E87"/>
    <w:rsid w:val="00726DF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3AA"/>
    <w:rsid w:val="007426BD"/>
    <w:rsid w:val="007438D0"/>
    <w:rsid w:val="00743F3F"/>
    <w:rsid w:val="007440AD"/>
    <w:rsid w:val="00744BFF"/>
    <w:rsid w:val="0074528C"/>
    <w:rsid w:val="007462B4"/>
    <w:rsid w:val="0074792A"/>
    <w:rsid w:val="00750C02"/>
    <w:rsid w:val="007515C6"/>
    <w:rsid w:val="00751969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57953"/>
    <w:rsid w:val="007609A3"/>
    <w:rsid w:val="00760AFD"/>
    <w:rsid w:val="00761BC9"/>
    <w:rsid w:val="00761CBD"/>
    <w:rsid w:val="007620A6"/>
    <w:rsid w:val="007621E9"/>
    <w:rsid w:val="00762ACC"/>
    <w:rsid w:val="00762E71"/>
    <w:rsid w:val="00762EAA"/>
    <w:rsid w:val="00762FFF"/>
    <w:rsid w:val="00765494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9F3"/>
    <w:rsid w:val="00777AC2"/>
    <w:rsid w:val="00780061"/>
    <w:rsid w:val="00780524"/>
    <w:rsid w:val="00780D21"/>
    <w:rsid w:val="00782358"/>
    <w:rsid w:val="00782359"/>
    <w:rsid w:val="00782992"/>
    <w:rsid w:val="00782C47"/>
    <w:rsid w:val="00783158"/>
    <w:rsid w:val="00784214"/>
    <w:rsid w:val="00785041"/>
    <w:rsid w:val="007862D2"/>
    <w:rsid w:val="00787378"/>
    <w:rsid w:val="0078799C"/>
    <w:rsid w:val="00787C0E"/>
    <w:rsid w:val="00787C3E"/>
    <w:rsid w:val="00790020"/>
    <w:rsid w:val="007910F2"/>
    <w:rsid w:val="00791116"/>
    <w:rsid w:val="007918C1"/>
    <w:rsid w:val="0079195E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E0"/>
    <w:rsid w:val="007A0885"/>
    <w:rsid w:val="007A228C"/>
    <w:rsid w:val="007A2652"/>
    <w:rsid w:val="007A2795"/>
    <w:rsid w:val="007A282B"/>
    <w:rsid w:val="007A2C3C"/>
    <w:rsid w:val="007A3443"/>
    <w:rsid w:val="007A3807"/>
    <w:rsid w:val="007A3E1D"/>
    <w:rsid w:val="007A42D4"/>
    <w:rsid w:val="007A4624"/>
    <w:rsid w:val="007A52A1"/>
    <w:rsid w:val="007A59FD"/>
    <w:rsid w:val="007A60DB"/>
    <w:rsid w:val="007A6CD2"/>
    <w:rsid w:val="007A6CE7"/>
    <w:rsid w:val="007A7687"/>
    <w:rsid w:val="007B1F02"/>
    <w:rsid w:val="007B2223"/>
    <w:rsid w:val="007B2C5D"/>
    <w:rsid w:val="007B30EF"/>
    <w:rsid w:val="007B40C0"/>
    <w:rsid w:val="007B4CCB"/>
    <w:rsid w:val="007B4F23"/>
    <w:rsid w:val="007B4F30"/>
    <w:rsid w:val="007B5D00"/>
    <w:rsid w:val="007B601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50BF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25D4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4089"/>
    <w:rsid w:val="007D48F4"/>
    <w:rsid w:val="007D5618"/>
    <w:rsid w:val="007D5BD3"/>
    <w:rsid w:val="007D5D41"/>
    <w:rsid w:val="007D5E13"/>
    <w:rsid w:val="007D5EE7"/>
    <w:rsid w:val="007D6E6F"/>
    <w:rsid w:val="007D756D"/>
    <w:rsid w:val="007E09D0"/>
    <w:rsid w:val="007E1CB1"/>
    <w:rsid w:val="007E207C"/>
    <w:rsid w:val="007E22DE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4348"/>
    <w:rsid w:val="008045BC"/>
    <w:rsid w:val="00804C51"/>
    <w:rsid w:val="00804DE9"/>
    <w:rsid w:val="0080519B"/>
    <w:rsid w:val="00805A8B"/>
    <w:rsid w:val="008062A9"/>
    <w:rsid w:val="00806358"/>
    <w:rsid w:val="00807589"/>
    <w:rsid w:val="0080767A"/>
    <w:rsid w:val="00807AA1"/>
    <w:rsid w:val="00807CD9"/>
    <w:rsid w:val="00810BD8"/>
    <w:rsid w:val="008121F7"/>
    <w:rsid w:val="0081229F"/>
    <w:rsid w:val="008123F7"/>
    <w:rsid w:val="008126BC"/>
    <w:rsid w:val="00813829"/>
    <w:rsid w:val="00814B55"/>
    <w:rsid w:val="00814E2C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1A0A"/>
    <w:rsid w:val="0082224D"/>
    <w:rsid w:val="008222F4"/>
    <w:rsid w:val="00822C1D"/>
    <w:rsid w:val="0082390C"/>
    <w:rsid w:val="0082392B"/>
    <w:rsid w:val="00823A8E"/>
    <w:rsid w:val="008243C7"/>
    <w:rsid w:val="0082541F"/>
    <w:rsid w:val="00825A76"/>
    <w:rsid w:val="00825A82"/>
    <w:rsid w:val="0082607C"/>
    <w:rsid w:val="00826403"/>
    <w:rsid w:val="008273E4"/>
    <w:rsid w:val="00831080"/>
    <w:rsid w:val="0083390F"/>
    <w:rsid w:val="0083395C"/>
    <w:rsid w:val="00833D3D"/>
    <w:rsid w:val="00833F32"/>
    <w:rsid w:val="00834DC8"/>
    <w:rsid w:val="008351CD"/>
    <w:rsid w:val="00835753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704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4D8"/>
    <w:rsid w:val="00847B5C"/>
    <w:rsid w:val="0085092D"/>
    <w:rsid w:val="00850BE1"/>
    <w:rsid w:val="00850E85"/>
    <w:rsid w:val="00851477"/>
    <w:rsid w:val="0085263D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3EB6"/>
    <w:rsid w:val="0087405F"/>
    <w:rsid w:val="008745E4"/>
    <w:rsid w:val="0087567C"/>
    <w:rsid w:val="008758FA"/>
    <w:rsid w:val="00875C1D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AEC"/>
    <w:rsid w:val="00894027"/>
    <w:rsid w:val="00894A61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C07A5"/>
    <w:rsid w:val="008C128F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89F"/>
    <w:rsid w:val="008D4C12"/>
    <w:rsid w:val="008D5D58"/>
    <w:rsid w:val="008D6193"/>
    <w:rsid w:val="008D61BA"/>
    <w:rsid w:val="008D65AF"/>
    <w:rsid w:val="008D6903"/>
    <w:rsid w:val="008D69CC"/>
    <w:rsid w:val="008D6FA7"/>
    <w:rsid w:val="008D7A26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6987"/>
    <w:rsid w:val="008F6BC3"/>
    <w:rsid w:val="008F6C08"/>
    <w:rsid w:val="008F6D0E"/>
    <w:rsid w:val="008F7298"/>
    <w:rsid w:val="009004C5"/>
    <w:rsid w:val="00900BFF"/>
    <w:rsid w:val="009012EF"/>
    <w:rsid w:val="009019BA"/>
    <w:rsid w:val="00901D4C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A19"/>
    <w:rsid w:val="00904C26"/>
    <w:rsid w:val="00904D7E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2238"/>
    <w:rsid w:val="009128DD"/>
    <w:rsid w:val="0091306D"/>
    <w:rsid w:val="0091315F"/>
    <w:rsid w:val="0091321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3EA9"/>
    <w:rsid w:val="00925EF6"/>
    <w:rsid w:val="00925F9B"/>
    <w:rsid w:val="0092673B"/>
    <w:rsid w:val="00926FED"/>
    <w:rsid w:val="00927DE8"/>
    <w:rsid w:val="00927EE3"/>
    <w:rsid w:val="00930EFF"/>
    <w:rsid w:val="009313AA"/>
    <w:rsid w:val="009313D2"/>
    <w:rsid w:val="00931F20"/>
    <w:rsid w:val="0093280A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0BF3"/>
    <w:rsid w:val="00941374"/>
    <w:rsid w:val="009415CA"/>
    <w:rsid w:val="00942652"/>
    <w:rsid w:val="00943389"/>
    <w:rsid w:val="009433F7"/>
    <w:rsid w:val="00943449"/>
    <w:rsid w:val="00944200"/>
    <w:rsid w:val="00944981"/>
    <w:rsid w:val="00944D37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8E8"/>
    <w:rsid w:val="009548E8"/>
    <w:rsid w:val="00955246"/>
    <w:rsid w:val="009567E5"/>
    <w:rsid w:val="00956CF4"/>
    <w:rsid w:val="00956F27"/>
    <w:rsid w:val="00956FF4"/>
    <w:rsid w:val="00957A3A"/>
    <w:rsid w:val="00960ACE"/>
    <w:rsid w:val="0096133E"/>
    <w:rsid w:val="00962082"/>
    <w:rsid w:val="009626D0"/>
    <w:rsid w:val="0096392B"/>
    <w:rsid w:val="00963BC8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57E6"/>
    <w:rsid w:val="0097583A"/>
    <w:rsid w:val="00975AA3"/>
    <w:rsid w:val="009768F3"/>
    <w:rsid w:val="00977170"/>
    <w:rsid w:val="009772D9"/>
    <w:rsid w:val="00980DE6"/>
    <w:rsid w:val="009817FB"/>
    <w:rsid w:val="00981B5A"/>
    <w:rsid w:val="0098200F"/>
    <w:rsid w:val="009820A5"/>
    <w:rsid w:val="009825FC"/>
    <w:rsid w:val="009826B1"/>
    <w:rsid w:val="009832C0"/>
    <w:rsid w:val="00983EF5"/>
    <w:rsid w:val="0098428E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132D"/>
    <w:rsid w:val="00991DEE"/>
    <w:rsid w:val="009923A1"/>
    <w:rsid w:val="00992BE9"/>
    <w:rsid w:val="00993733"/>
    <w:rsid w:val="00993B85"/>
    <w:rsid w:val="00994DB3"/>
    <w:rsid w:val="0099687B"/>
    <w:rsid w:val="00996E95"/>
    <w:rsid w:val="0099768E"/>
    <w:rsid w:val="00997A3D"/>
    <w:rsid w:val="00997C16"/>
    <w:rsid w:val="00997D29"/>
    <w:rsid w:val="00997F6D"/>
    <w:rsid w:val="009A054C"/>
    <w:rsid w:val="009A05D4"/>
    <w:rsid w:val="009A11F0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6CC5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BE4"/>
    <w:rsid w:val="009B6E7A"/>
    <w:rsid w:val="009C14E7"/>
    <w:rsid w:val="009C16E3"/>
    <w:rsid w:val="009C1A51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58DA"/>
    <w:rsid w:val="009C6739"/>
    <w:rsid w:val="009C67B7"/>
    <w:rsid w:val="009C7902"/>
    <w:rsid w:val="009D01D0"/>
    <w:rsid w:val="009D0300"/>
    <w:rsid w:val="009D0F95"/>
    <w:rsid w:val="009D14F5"/>
    <w:rsid w:val="009D2018"/>
    <w:rsid w:val="009D2EBD"/>
    <w:rsid w:val="009D31E1"/>
    <w:rsid w:val="009D3C11"/>
    <w:rsid w:val="009D3EAB"/>
    <w:rsid w:val="009D5BB9"/>
    <w:rsid w:val="009D6497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186"/>
    <w:rsid w:val="009E4E20"/>
    <w:rsid w:val="009E4E73"/>
    <w:rsid w:val="009E50C8"/>
    <w:rsid w:val="009E5A6F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51B4"/>
    <w:rsid w:val="00A158C2"/>
    <w:rsid w:val="00A17972"/>
    <w:rsid w:val="00A2051F"/>
    <w:rsid w:val="00A21D89"/>
    <w:rsid w:val="00A230B4"/>
    <w:rsid w:val="00A2330D"/>
    <w:rsid w:val="00A234B9"/>
    <w:rsid w:val="00A2398C"/>
    <w:rsid w:val="00A23AF5"/>
    <w:rsid w:val="00A23DB9"/>
    <w:rsid w:val="00A2458A"/>
    <w:rsid w:val="00A24A03"/>
    <w:rsid w:val="00A24F91"/>
    <w:rsid w:val="00A2509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3F90"/>
    <w:rsid w:val="00A3454D"/>
    <w:rsid w:val="00A3549A"/>
    <w:rsid w:val="00A35BCD"/>
    <w:rsid w:val="00A36274"/>
    <w:rsid w:val="00A36649"/>
    <w:rsid w:val="00A368C5"/>
    <w:rsid w:val="00A37EEB"/>
    <w:rsid w:val="00A4033E"/>
    <w:rsid w:val="00A40E26"/>
    <w:rsid w:val="00A42277"/>
    <w:rsid w:val="00A42305"/>
    <w:rsid w:val="00A431B9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701D"/>
    <w:rsid w:val="00A4707E"/>
    <w:rsid w:val="00A4756E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AC3"/>
    <w:rsid w:val="00A60E75"/>
    <w:rsid w:val="00A610E6"/>
    <w:rsid w:val="00A625BD"/>
    <w:rsid w:val="00A627F1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3DC8"/>
    <w:rsid w:val="00A941F7"/>
    <w:rsid w:val="00A94930"/>
    <w:rsid w:val="00A94BE0"/>
    <w:rsid w:val="00A94F2A"/>
    <w:rsid w:val="00A95B7B"/>
    <w:rsid w:val="00A9676F"/>
    <w:rsid w:val="00A9744E"/>
    <w:rsid w:val="00A9790A"/>
    <w:rsid w:val="00A97FB9"/>
    <w:rsid w:val="00AA0538"/>
    <w:rsid w:val="00AA1F99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4FD"/>
    <w:rsid w:val="00AA6605"/>
    <w:rsid w:val="00AA698D"/>
    <w:rsid w:val="00AA71BB"/>
    <w:rsid w:val="00AA7524"/>
    <w:rsid w:val="00AB055E"/>
    <w:rsid w:val="00AB0B37"/>
    <w:rsid w:val="00AB0CFB"/>
    <w:rsid w:val="00AB1CAE"/>
    <w:rsid w:val="00AB2349"/>
    <w:rsid w:val="00AB2967"/>
    <w:rsid w:val="00AB298A"/>
    <w:rsid w:val="00AB2BD8"/>
    <w:rsid w:val="00AB3F0E"/>
    <w:rsid w:val="00AB4012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239C"/>
    <w:rsid w:val="00AC3901"/>
    <w:rsid w:val="00AC436B"/>
    <w:rsid w:val="00AC4EAD"/>
    <w:rsid w:val="00AC4F36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677C"/>
    <w:rsid w:val="00AD7747"/>
    <w:rsid w:val="00AE064A"/>
    <w:rsid w:val="00AE1795"/>
    <w:rsid w:val="00AE2922"/>
    <w:rsid w:val="00AE3A5A"/>
    <w:rsid w:val="00AE3C59"/>
    <w:rsid w:val="00AE48D2"/>
    <w:rsid w:val="00AE54E2"/>
    <w:rsid w:val="00AE5791"/>
    <w:rsid w:val="00AE6571"/>
    <w:rsid w:val="00AE77C2"/>
    <w:rsid w:val="00AF067B"/>
    <w:rsid w:val="00AF1FEA"/>
    <w:rsid w:val="00AF2CF5"/>
    <w:rsid w:val="00AF49E2"/>
    <w:rsid w:val="00AF4DEA"/>
    <w:rsid w:val="00AF4FDF"/>
    <w:rsid w:val="00AF51D8"/>
    <w:rsid w:val="00AF5636"/>
    <w:rsid w:val="00AF5AFB"/>
    <w:rsid w:val="00AF6711"/>
    <w:rsid w:val="00AF6C2F"/>
    <w:rsid w:val="00AF6DF6"/>
    <w:rsid w:val="00AF7D27"/>
    <w:rsid w:val="00AF7E64"/>
    <w:rsid w:val="00B0049D"/>
    <w:rsid w:val="00B00FA3"/>
    <w:rsid w:val="00B01121"/>
    <w:rsid w:val="00B01A85"/>
    <w:rsid w:val="00B01FE5"/>
    <w:rsid w:val="00B04FA1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1DB8"/>
    <w:rsid w:val="00B127F4"/>
    <w:rsid w:val="00B129F7"/>
    <w:rsid w:val="00B136ED"/>
    <w:rsid w:val="00B13D36"/>
    <w:rsid w:val="00B14C25"/>
    <w:rsid w:val="00B14DD6"/>
    <w:rsid w:val="00B15009"/>
    <w:rsid w:val="00B155F1"/>
    <w:rsid w:val="00B17D67"/>
    <w:rsid w:val="00B20051"/>
    <w:rsid w:val="00B20435"/>
    <w:rsid w:val="00B206D9"/>
    <w:rsid w:val="00B20E4D"/>
    <w:rsid w:val="00B21421"/>
    <w:rsid w:val="00B21567"/>
    <w:rsid w:val="00B2185D"/>
    <w:rsid w:val="00B22156"/>
    <w:rsid w:val="00B223FB"/>
    <w:rsid w:val="00B2295D"/>
    <w:rsid w:val="00B23896"/>
    <w:rsid w:val="00B241D2"/>
    <w:rsid w:val="00B246DB"/>
    <w:rsid w:val="00B253F3"/>
    <w:rsid w:val="00B25CBF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049"/>
    <w:rsid w:val="00B50D25"/>
    <w:rsid w:val="00B50FD9"/>
    <w:rsid w:val="00B528A8"/>
    <w:rsid w:val="00B52C44"/>
    <w:rsid w:val="00B52CAD"/>
    <w:rsid w:val="00B52EFA"/>
    <w:rsid w:val="00B53F9B"/>
    <w:rsid w:val="00B54AB8"/>
    <w:rsid w:val="00B54E3D"/>
    <w:rsid w:val="00B55D6C"/>
    <w:rsid w:val="00B6034B"/>
    <w:rsid w:val="00B60C9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9C1"/>
    <w:rsid w:val="00B80D1F"/>
    <w:rsid w:val="00B81106"/>
    <w:rsid w:val="00B816D8"/>
    <w:rsid w:val="00B82915"/>
    <w:rsid w:val="00B82FC8"/>
    <w:rsid w:val="00B830A7"/>
    <w:rsid w:val="00B84BD7"/>
    <w:rsid w:val="00B84C63"/>
    <w:rsid w:val="00B85704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0A26"/>
    <w:rsid w:val="00BB1605"/>
    <w:rsid w:val="00BB18A9"/>
    <w:rsid w:val="00BB19C4"/>
    <w:rsid w:val="00BB1DD0"/>
    <w:rsid w:val="00BB1DE6"/>
    <w:rsid w:val="00BB1F89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317"/>
    <w:rsid w:val="00BC37EE"/>
    <w:rsid w:val="00BC3F1C"/>
    <w:rsid w:val="00BC453F"/>
    <w:rsid w:val="00BC460D"/>
    <w:rsid w:val="00BC488B"/>
    <w:rsid w:val="00BC4C07"/>
    <w:rsid w:val="00BC4E57"/>
    <w:rsid w:val="00BC528C"/>
    <w:rsid w:val="00BC632F"/>
    <w:rsid w:val="00BC6F4D"/>
    <w:rsid w:val="00BC737F"/>
    <w:rsid w:val="00BC783D"/>
    <w:rsid w:val="00BC7CE9"/>
    <w:rsid w:val="00BD045D"/>
    <w:rsid w:val="00BD0552"/>
    <w:rsid w:val="00BD055D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6F6A"/>
    <w:rsid w:val="00BD7329"/>
    <w:rsid w:val="00BD7631"/>
    <w:rsid w:val="00BD7801"/>
    <w:rsid w:val="00BD7F81"/>
    <w:rsid w:val="00BE0213"/>
    <w:rsid w:val="00BE0EAD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6850"/>
    <w:rsid w:val="00BF02D4"/>
    <w:rsid w:val="00BF08F4"/>
    <w:rsid w:val="00BF0D22"/>
    <w:rsid w:val="00BF0D73"/>
    <w:rsid w:val="00BF0FA7"/>
    <w:rsid w:val="00BF1535"/>
    <w:rsid w:val="00BF1D25"/>
    <w:rsid w:val="00BF2CB3"/>
    <w:rsid w:val="00BF2E3E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012"/>
    <w:rsid w:val="00C028F4"/>
    <w:rsid w:val="00C03EAF"/>
    <w:rsid w:val="00C046D1"/>
    <w:rsid w:val="00C04833"/>
    <w:rsid w:val="00C04ECF"/>
    <w:rsid w:val="00C057E9"/>
    <w:rsid w:val="00C0667D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78A"/>
    <w:rsid w:val="00C15D85"/>
    <w:rsid w:val="00C15E96"/>
    <w:rsid w:val="00C16C23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226"/>
    <w:rsid w:val="00C22B1C"/>
    <w:rsid w:val="00C236B4"/>
    <w:rsid w:val="00C23A18"/>
    <w:rsid w:val="00C24103"/>
    <w:rsid w:val="00C249A9"/>
    <w:rsid w:val="00C25010"/>
    <w:rsid w:val="00C25261"/>
    <w:rsid w:val="00C26206"/>
    <w:rsid w:val="00C26219"/>
    <w:rsid w:val="00C27E8D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4496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651"/>
    <w:rsid w:val="00C46ABC"/>
    <w:rsid w:val="00C47389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756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31E4"/>
    <w:rsid w:val="00C646DC"/>
    <w:rsid w:val="00C64804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7015"/>
    <w:rsid w:val="00C77E6E"/>
    <w:rsid w:val="00C80F1A"/>
    <w:rsid w:val="00C811DB"/>
    <w:rsid w:val="00C8151B"/>
    <w:rsid w:val="00C81DA2"/>
    <w:rsid w:val="00C81F17"/>
    <w:rsid w:val="00C839ED"/>
    <w:rsid w:val="00C84913"/>
    <w:rsid w:val="00C865C5"/>
    <w:rsid w:val="00C8665C"/>
    <w:rsid w:val="00C87865"/>
    <w:rsid w:val="00C9011D"/>
    <w:rsid w:val="00C904B5"/>
    <w:rsid w:val="00C90A88"/>
    <w:rsid w:val="00C90F51"/>
    <w:rsid w:val="00C91014"/>
    <w:rsid w:val="00C91526"/>
    <w:rsid w:val="00C919F3"/>
    <w:rsid w:val="00C91ADD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94B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630B"/>
    <w:rsid w:val="00CB6B48"/>
    <w:rsid w:val="00CB735C"/>
    <w:rsid w:val="00CB73E7"/>
    <w:rsid w:val="00CB744E"/>
    <w:rsid w:val="00CB7A70"/>
    <w:rsid w:val="00CB7E0B"/>
    <w:rsid w:val="00CC142D"/>
    <w:rsid w:val="00CC37E8"/>
    <w:rsid w:val="00CC3A0D"/>
    <w:rsid w:val="00CC4904"/>
    <w:rsid w:val="00CC4AC0"/>
    <w:rsid w:val="00CC4B8C"/>
    <w:rsid w:val="00CC5087"/>
    <w:rsid w:val="00CC537B"/>
    <w:rsid w:val="00CC53E8"/>
    <w:rsid w:val="00CC575C"/>
    <w:rsid w:val="00CC5804"/>
    <w:rsid w:val="00CC61BF"/>
    <w:rsid w:val="00CC6929"/>
    <w:rsid w:val="00CC6BEC"/>
    <w:rsid w:val="00CC6C0F"/>
    <w:rsid w:val="00CC6F8B"/>
    <w:rsid w:val="00CC73BC"/>
    <w:rsid w:val="00CC7869"/>
    <w:rsid w:val="00CD0278"/>
    <w:rsid w:val="00CD0942"/>
    <w:rsid w:val="00CD0E22"/>
    <w:rsid w:val="00CD1B9C"/>
    <w:rsid w:val="00CD1BCF"/>
    <w:rsid w:val="00CD206B"/>
    <w:rsid w:val="00CD2365"/>
    <w:rsid w:val="00CD258B"/>
    <w:rsid w:val="00CD2DBA"/>
    <w:rsid w:val="00CD396F"/>
    <w:rsid w:val="00CD3EF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B31"/>
    <w:rsid w:val="00CE62FA"/>
    <w:rsid w:val="00CE6943"/>
    <w:rsid w:val="00CE6A38"/>
    <w:rsid w:val="00CE7088"/>
    <w:rsid w:val="00CE720D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3326"/>
    <w:rsid w:val="00D0333A"/>
    <w:rsid w:val="00D038C7"/>
    <w:rsid w:val="00D038CA"/>
    <w:rsid w:val="00D04204"/>
    <w:rsid w:val="00D05315"/>
    <w:rsid w:val="00D0622D"/>
    <w:rsid w:val="00D0626B"/>
    <w:rsid w:val="00D06E37"/>
    <w:rsid w:val="00D07246"/>
    <w:rsid w:val="00D07B2F"/>
    <w:rsid w:val="00D07E63"/>
    <w:rsid w:val="00D105F7"/>
    <w:rsid w:val="00D106D8"/>
    <w:rsid w:val="00D10E07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7B47"/>
    <w:rsid w:val="00D20887"/>
    <w:rsid w:val="00D214FB"/>
    <w:rsid w:val="00D219C6"/>
    <w:rsid w:val="00D219FE"/>
    <w:rsid w:val="00D225F5"/>
    <w:rsid w:val="00D2270A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1168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37F3A"/>
    <w:rsid w:val="00D40374"/>
    <w:rsid w:val="00D41116"/>
    <w:rsid w:val="00D41924"/>
    <w:rsid w:val="00D41AFB"/>
    <w:rsid w:val="00D42AA7"/>
    <w:rsid w:val="00D42C92"/>
    <w:rsid w:val="00D43155"/>
    <w:rsid w:val="00D439D4"/>
    <w:rsid w:val="00D43C92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0EFF"/>
    <w:rsid w:val="00D5233F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4C7"/>
    <w:rsid w:val="00D609D6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310C"/>
    <w:rsid w:val="00D7317D"/>
    <w:rsid w:val="00D73266"/>
    <w:rsid w:val="00D7358B"/>
    <w:rsid w:val="00D7379F"/>
    <w:rsid w:val="00D73D0C"/>
    <w:rsid w:val="00D741E2"/>
    <w:rsid w:val="00D7424D"/>
    <w:rsid w:val="00D74B4C"/>
    <w:rsid w:val="00D753BC"/>
    <w:rsid w:val="00D75A5A"/>
    <w:rsid w:val="00D75C46"/>
    <w:rsid w:val="00D75CE5"/>
    <w:rsid w:val="00D75EA9"/>
    <w:rsid w:val="00D7671F"/>
    <w:rsid w:val="00D77099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5BA6"/>
    <w:rsid w:val="00D869F5"/>
    <w:rsid w:val="00D86AEE"/>
    <w:rsid w:val="00D8776C"/>
    <w:rsid w:val="00D87E6C"/>
    <w:rsid w:val="00D8C8CB"/>
    <w:rsid w:val="00D90AE8"/>
    <w:rsid w:val="00D913FB"/>
    <w:rsid w:val="00D91693"/>
    <w:rsid w:val="00D918FD"/>
    <w:rsid w:val="00D91907"/>
    <w:rsid w:val="00D91EC7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97C3C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0AD"/>
    <w:rsid w:val="00DB170C"/>
    <w:rsid w:val="00DB17B9"/>
    <w:rsid w:val="00DB1F82"/>
    <w:rsid w:val="00DB2A86"/>
    <w:rsid w:val="00DB4573"/>
    <w:rsid w:val="00DB4B98"/>
    <w:rsid w:val="00DB50E7"/>
    <w:rsid w:val="00DB574F"/>
    <w:rsid w:val="00DB5F93"/>
    <w:rsid w:val="00DB67D8"/>
    <w:rsid w:val="00DB6A2F"/>
    <w:rsid w:val="00DB6FDA"/>
    <w:rsid w:val="00DC0E88"/>
    <w:rsid w:val="00DC171F"/>
    <w:rsid w:val="00DC1A65"/>
    <w:rsid w:val="00DC1B65"/>
    <w:rsid w:val="00DC2877"/>
    <w:rsid w:val="00DC29C6"/>
    <w:rsid w:val="00DC3E69"/>
    <w:rsid w:val="00DC3F2E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B71"/>
    <w:rsid w:val="00DE7CAB"/>
    <w:rsid w:val="00DE7D82"/>
    <w:rsid w:val="00DF04EF"/>
    <w:rsid w:val="00DF0599"/>
    <w:rsid w:val="00DF1E68"/>
    <w:rsid w:val="00DF20C9"/>
    <w:rsid w:val="00DF2550"/>
    <w:rsid w:val="00DF2551"/>
    <w:rsid w:val="00DF34B9"/>
    <w:rsid w:val="00DF390A"/>
    <w:rsid w:val="00DF3D31"/>
    <w:rsid w:val="00DF424E"/>
    <w:rsid w:val="00DF4F4B"/>
    <w:rsid w:val="00DF5A54"/>
    <w:rsid w:val="00DF5B06"/>
    <w:rsid w:val="00DF5CBF"/>
    <w:rsid w:val="00DF6392"/>
    <w:rsid w:val="00DF6414"/>
    <w:rsid w:val="00DF77B4"/>
    <w:rsid w:val="00DF78C8"/>
    <w:rsid w:val="00DF7BB5"/>
    <w:rsid w:val="00DF7EA4"/>
    <w:rsid w:val="00E020CD"/>
    <w:rsid w:val="00E02390"/>
    <w:rsid w:val="00E025A9"/>
    <w:rsid w:val="00E03A65"/>
    <w:rsid w:val="00E03B4E"/>
    <w:rsid w:val="00E03D49"/>
    <w:rsid w:val="00E03F99"/>
    <w:rsid w:val="00E041A2"/>
    <w:rsid w:val="00E041EE"/>
    <w:rsid w:val="00E04A46"/>
    <w:rsid w:val="00E0500A"/>
    <w:rsid w:val="00E051D0"/>
    <w:rsid w:val="00E0570A"/>
    <w:rsid w:val="00E05881"/>
    <w:rsid w:val="00E0760A"/>
    <w:rsid w:val="00E07BF1"/>
    <w:rsid w:val="00E07DF0"/>
    <w:rsid w:val="00E10035"/>
    <w:rsid w:val="00E11456"/>
    <w:rsid w:val="00E12331"/>
    <w:rsid w:val="00E123C0"/>
    <w:rsid w:val="00E1252F"/>
    <w:rsid w:val="00E130C2"/>
    <w:rsid w:val="00E13281"/>
    <w:rsid w:val="00E137AD"/>
    <w:rsid w:val="00E13F11"/>
    <w:rsid w:val="00E1417C"/>
    <w:rsid w:val="00E142C7"/>
    <w:rsid w:val="00E142CF"/>
    <w:rsid w:val="00E15563"/>
    <w:rsid w:val="00E15888"/>
    <w:rsid w:val="00E15C99"/>
    <w:rsid w:val="00E15EA0"/>
    <w:rsid w:val="00E15FC2"/>
    <w:rsid w:val="00E165FD"/>
    <w:rsid w:val="00E17031"/>
    <w:rsid w:val="00E1746C"/>
    <w:rsid w:val="00E17D3E"/>
    <w:rsid w:val="00E17E82"/>
    <w:rsid w:val="00E200C6"/>
    <w:rsid w:val="00E201F4"/>
    <w:rsid w:val="00E204B9"/>
    <w:rsid w:val="00E20659"/>
    <w:rsid w:val="00E20AED"/>
    <w:rsid w:val="00E20FF3"/>
    <w:rsid w:val="00E21414"/>
    <w:rsid w:val="00E21EE8"/>
    <w:rsid w:val="00E21FE6"/>
    <w:rsid w:val="00E22022"/>
    <w:rsid w:val="00E22AA8"/>
    <w:rsid w:val="00E22B31"/>
    <w:rsid w:val="00E22BC9"/>
    <w:rsid w:val="00E2307C"/>
    <w:rsid w:val="00E23336"/>
    <w:rsid w:val="00E2480D"/>
    <w:rsid w:val="00E24C46"/>
    <w:rsid w:val="00E26D72"/>
    <w:rsid w:val="00E278D2"/>
    <w:rsid w:val="00E278D9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397"/>
    <w:rsid w:val="00E43B0E"/>
    <w:rsid w:val="00E442D6"/>
    <w:rsid w:val="00E44335"/>
    <w:rsid w:val="00E4505B"/>
    <w:rsid w:val="00E45BDE"/>
    <w:rsid w:val="00E45C48"/>
    <w:rsid w:val="00E45EA4"/>
    <w:rsid w:val="00E470A9"/>
    <w:rsid w:val="00E47EA3"/>
    <w:rsid w:val="00E50662"/>
    <w:rsid w:val="00E50BEC"/>
    <w:rsid w:val="00E50C0B"/>
    <w:rsid w:val="00E50F53"/>
    <w:rsid w:val="00E52023"/>
    <w:rsid w:val="00E5338F"/>
    <w:rsid w:val="00E5348E"/>
    <w:rsid w:val="00E538EA"/>
    <w:rsid w:val="00E54685"/>
    <w:rsid w:val="00E547E2"/>
    <w:rsid w:val="00E558E2"/>
    <w:rsid w:val="00E55B8D"/>
    <w:rsid w:val="00E55E8B"/>
    <w:rsid w:val="00E5672A"/>
    <w:rsid w:val="00E5697E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0F07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608"/>
    <w:rsid w:val="00E77816"/>
    <w:rsid w:val="00E80216"/>
    <w:rsid w:val="00E80480"/>
    <w:rsid w:val="00E80F59"/>
    <w:rsid w:val="00E810EF"/>
    <w:rsid w:val="00E82016"/>
    <w:rsid w:val="00E825C8"/>
    <w:rsid w:val="00E8266B"/>
    <w:rsid w:val="00E82CB7"/>
    <w:rsid w:val="00E82CCD"/>
    <w:rsid w:val="00E8331D"/>
    <w:rsid w:val="00E83A80"/>
    <w:rsid w:val="00E848D3"/>
    <w:rsid w:val="00E8597A"/>
    <w:rsid w:val="00E85B06"/>
    <w:rsid w:val="00E87D04"/>
    <w:rsid w:val="00E918AD"/>
    <w:rsid w:val="00E9214B"/>
    <w:rsid w:val="00E923E7"/>
    <w:rsid w:val="00E92421"/>
    <w:rsid w:val="00E92C36"/>
    <w:rsid w:val="00E93570"/>
    <w:rsid w:val="00E94B9D"/>
    <w:rsid w:val="00E94F21"/>
    <w:rsid w:val="00E94F88"/>
    <w:rsid w:val="00E95666"/>
    <w:rsid w:val="00E95FE1"/>
    <w:rsid w:val="00E96127"/>
    <w:rsid w:val="00E963F4"/>
    <w:rsid w:val="00E972B7"/>
    <w:rsid w:val="00E97321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A9"/>
    <w:rsid w:val="00EA3CD6"/>
    <w:rsid w:val="00EA3F85"/>
    <w:rsid w:val="00EA3FA0"/>
    <w:rsid w:val="00EA4622"/>
    <w:rsid w:val="00EA6B52"/>
    <w:rsid w:val="00EA6F34"/>
    <w:rsid w:val="00EA7365"/>
    <w:rsid w:val="00EA7588"/>
    <w:rsid w:val="00EA7647"/>
    <w:rsid w:val="00EA7ED5"/>
    <w:rsid w:val="00EB043B"/>
    <w:rsid w:val="00EB21CF"/>
    <w:rsid w:val="00EB28B1"/>
    <w:rsid w:val="00EB3242"/>
    <w:rsid w:val="00EB3AD8"/>
    <w:rsid w:val="00EB48F5"/>
    <w:rsid w:val="00EB4CB1"/>
    <w:rsid w:val="00EB4ED2"/>
    <w:rsid w:val="00EB4EEB"/>
    <w:rsid w:val="00EB68A6"/>
    <w:rsid w:val="00EB6E5C"/>
    <w:rsid w:val="00EB7857"/>
    <w:rsid w:val="00EB7D54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DE9"/>
    <w:rsid w:val="00EC6E18"/>
    <w:rsid w:val="00EC78B3"/>
    <w:rsid w:val="00ED0F11"/>
    <w:rsid w:val="00ED12FD"/>
    <w:rsid w:val="00ED1D93"/>
    <w:rsid w:val="00ED1DC1"/>
    <w:rsid w:val="00ED2414"/>
    <w:rsid w:val="00ED2F43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0DF"/>
    <w:rsid w:val="00EE3273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0750"/>
    <w:rsid w:val="00EF14CE"/>
    <w:rsid w:val="00EF1658"/>
    <w:rsid w:val="00EF18D9"/>
    <w:rsid w:val="00EF2308"/>
    <w:rsid w:val="00EF247D"/>
    <w:rsid w:val="00EF2B41"/>
    <w:rsid w:val="00EF39BA"/>
    <w:rsid w:val="00EF46B7"/>
    <w:rsid w:val="00EF58E9"/>
    <w:rsid w:val="00EF695B"/>
    <w:rsid w:val="00EF72D9"/>
    <w:rsid w:val="00EF7D0C"/>
    <w:rsid w:val="00F001CA"/>
    <w:rsid w:val="00F002C2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314A"/>
    <w:rsid w:val="00F133B6"/>
    <w:rsid w:val="00F13BBA"/>
    <w:rsid w:val="00F14185"/>
    <w:rsid w:val="00F146A7"/>
    <w:rsid w:val="00F14B2A"/>
    <w:rsid w:val="00F158AA"/>
    <w:rsid w:val="00F164F1"/>
    <w:rsid w:val="00F166B7"/>
    <w:rsid w:val="00F16D0C"/>
    <w:rsid w:val="00F16EB3"/>
    <w:rsid w:val="00F170A3"/>
    <w:rsid w:val="00F172CB"/>
    <w:rsid w:val="00F17ABA"/>
    <w:rsid w:val="00F215DF"/>
    <w:rsid w:val="00F21969"/>
    <w:rsid w:val="00F21F36"/>
    <w:rsid w:val="00F23533"/>
    <w:rsid w:val="00F2362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275FD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BDC"/>
    <w:rsid w:val="00F41CEA"/>
    <w:rsid w:val="00F41D44"/>
    <w:rsid w:val="00F42D67"/>
    <w:rsid w:val="00F4431E"/>
    <w:rsid w:val="00F44C86"/>
    <w:rsid w:val="00F45AF9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1D16"/>
    <w:rsid w:val="00F62707"/>
    <w:rsid w:val="00F63236"/>
    <w:rsid w:val="00F63483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67ED1"/>
    <w:rsid w:val="00F702FA"/>
    <w:rsid w:val="00F70F7F"/>
    <w:rsid w:val="00F71660"/>
    <w:rsid w:val="00F725F4"/>
    <w:rsid w:val="00F7302B"/>
    <w:rsid w:val="00F731E1"/>
    <w:rsid w:val="00F7350D"/>
    <w:rsid w:val="00F738D0"/>
    <w:rsid w:val="00F73A79"/>
    <w:rsid w:val="00F740F7"/>
    <w:rsid w:val="00F74B74"/>
    <w:rsid w:val="00F75602"/>
    <w:rsid w:val="00F75AFB"/>
    <w:rsid w:val="00F762D4"/>
    <w:rsid w:val="00F76B4A"/>
    <w:rsid w:val="00F76B85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40B6"/>
    <w:rsid w:val="00F945AA"/>
    <w:rsid w:val="00F95128"/>
    <w:rsid w:val="00F955C6"/>
    <w:rsid w:val="00F95633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F5F"/>
    <w:rsid w:val="00FA7B52"/>
    <w:rsid w:val="00FB0283"/>
    <w:rsid w:val="00FB0777"/>
    <w:rsid w:val="00FB13DE"/>
    <w:rsid w:val="00FB1CA4"/>
    <w:rsid w:val="00FB265C"/>
    <w:rsid w:val="00FB30A2"/>
    <w:rsid w:val="00FB3B50"/>
    <w:rsid w:val="00FB3BEE"/>
    <w:rsid w:val="00FB3D4B"/>
    <w:rsid w:val="00FB3ED0"/>
    <w:rsid w:val="00FB57A6"/>
    <w:rsid w:val="00FB6BB6"/>
    <w:rsid w:val="00FB7143"/>
    <w:rsid w:val="00FB7C51"/>
    <w:rsid w:val="00FC1399"/>
    <w:rsid w:val="00FC1506"/>
    <w:rsid w:val="00FC18E2"/>
    <w:rsid w:val="00FC36BE"/>
    <w:rsid w:val="00FC38D8"/>
    <w:rsid w:val="00FC3CED"/>
    <w:rsid w:val="00FC44B8"/>
    <w:rsid w:val="00FC4673"/>
    <w:rsid w:val="00FC505B"/>
    <w:rsid w:val="00FC5702"/>
    <w:rsid w:val="00FC5771"/>
    <w:rsid w:val="00FC5F5E"/>
    <w:rsid w:val="00FC63ED"/>
    <w:rsid w:val="00FC64E9"/>
    <w:rsid w:val="00FC69C5"/>
    <w:rsid w:val="00FC79EC"/>
    <w:rsid w:val="00FD0767"/>
    <w:rsid w:val="00FD0A5D"/>
    <w:rsid w:val="00FD0B26"/>
    <w:rsid w:val="00FD1579"/>
    <w:rsid w:val="00FD1782"/>
    <w:rsid w:val="00FD1A3E"/>
    <w:rsid w:val="00FD1D11"/>
    <w:rsid w:val="00FD2640"/>
    <w:rsid w:val="00FD29B3"/>
    <w:rsid w:val="00FD3219"/>
    <w:rsid w:val="00FD3581"/>
    <w:rsid w:val="00FD3B5D"/>
    <w:rsid w:val="00FD4399"/>
    <w:rsid w:val="00FD4738"/>
    <w:rsid w:val="00FD4917"/>
    <w:rsid w:val="00FD59D5"/>
    <w:rsid w:val="00FD7360"/>
    <w:rsid w:val="00FD7973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11C"/>
    <w:rsid w:val="00FE6D88"/>
    <w:rsid w:val="00FE715F"/>
    <w:rsid w:val="00FF01A4"/>
    <w:rsid w:val="00FF1828"/>
    <w:rsid w:val="00FF2247"/>
    <w:rsid w:val="00FF2C6A"/>
    <w:rsid w:val="00FF42D1"/>
    <w:rsid w:val="00FF54B0"/>
    <w:rsid w:val="00FF6CB8"/>
    <w:rsid w:val="015C6BE7"/>
    <w:rsid w:val="0212962A"/>
    <w:rsid w:val="0222C1B0"/>
    <w:rsid w:val="02F4EA2F"/>
    <w:rsid w:val="02F82624"/>
    <w:rsid w:val="02FFB22A"/>
    <w:rsid w:val="036172EE"/>
    <w:rsid w:val="043A6491"/>
    <w:rsid w:val="0520DBCA"/>
    <w:rsid w:val="05D5FC57"/>
    <w:rsid w:val="05EAE90B"/>
    <w:rsid w:val="06005610"/>
    <w:rsid w:val="07735BFA"/>
    <w:rsid w:val="078223CD"/>
    <w:rsid w:val="082DDA65"/>
    <w:rsid w:val="093B249D"/>
    <w:rsid w:val="093C0F38"/>
    <w:rsid w:val="09A6F155"/>
    <w:rsid w:val="09F6484D"/>
    <w:rsid w:val="0B167D6C"/>
    <w:rsid w:val="0C8E57DE"/>
    <w:rsid w:val="0C975BD9"/>
    <w:rsid w:val="0CC2C6BA"/>
    <w:rsid w:val="0CE3D302"/>
    <w:rsid w:val="0D639A87"/>
    <w:rsid w:val="0D8CE1DB"/>
    <w:rsid w:val="0DA9CEBA"/>
    <w:rsid w:val="0DC50283"/>
    <w:rsid w:val="0DF0E9BF"/>
    <w:rsid w:val="0E2002B5"/>
    <w:rsid w:val="0EF78434"/>
    <w:rsid w:val="0FC4A755"/>
    <w:rsid w:val="0FDE28AC"/>
    <w:rsid w:val="0FE38B29"/>
    <w:rsid w:val="10355840"/>
    <w:rsid w:val="1051ED8F"/>
    <w:rsid w:val="10C37978"/>
    <w:rsid w:val="10D87D73"/>
    <w:rsid w:val="1167877D"/>
    <w:rsid w:val="116A5A92"/>
    <w:rsid w:val="11BADC72"/>
    <w:rsid w:val="12775870"/>
    <w:rsid w:val="12858617"/>
    <w:rsid w:val="12DAAC51"/>
    <w:rsid w:val="12DBB439"/>
    <w:rsid w:val="139DAED9"/>
    <w:rsid w:val="13A84473"/>
    <w:rsid w:val="13C77DA9"/>
    <w:rsid w:val="147306DE"/>
    <w:rsid w:val="14D1DC4E"/>
    <w:rsid w:val="14E02A7C"/>
    <w:rsid w:val="15ABD7E5"/>
    <w:rsid w:val="15BE1D52"/>
    <w:rsid w:val="16175A18"/>
    <w:rsid w:val="16847296"/>
    <w:rsid w:val="16D44096"/>
    <w:rsid w:val="17790638"/>
    <w:rsid w:val="17D92C22"/>
    <w:rsid w:val="17E962CE"/>
    <w:rsid w:val="18499E19"/>
    <w:rsid w:val="1888F058"/>
    <w:rsid w:val="193BCE74"/>
    <w:rsid w:val="195D3882"/>
    <w:rsid w:val="197A488B"/>
    <w:rsid w:val="19D451D5"/>
    <w:rsid w:val="19FD9E94"/>
    <w:rsid w:val="1A959737"/>
    <w:rsid w:val="1AB045CB"/>
    <w:rsid w:val="1AE476EB"/>
    <w:rsid w:val="1B3579A4"/>
    <w:rsid w:val="1B82FB84"/>
    <w:rsid w:val="1BE1ED91"/>
    <w:rsid w:val="1C6D821E"/>
    <w:rsid w:val="1CA41D47"/>
    <w:rsid w:val="1CBA968F"/>
    <w:rsid w:val="1CE87853"/>
    <w:rsid w:val="1CF65450"/>
    <w:rsid w:val="1DB984E7"/>
    <w:rsid w:val="1E996479"/>
    <w:rsid w:val="1EFF6C26"/>
    <w:rsid w:val="1F3CDFBB"/>
    <w:rsid w:val="1F7E95A1"/>
    <w:rsid w:val="1F916F31"/>
    <w:rsid w:val="1FFBA068"/>
    <w:rsid w:val="2146E99A"/>
    <w:rsid w:val="22204472"/>
    <w:rsid w:val="22E01D28"/>
    <w:rsid w:val="2305F231"/>
    <w:rsid w:val="23D69F2F"/>
    <w:rsid w:val="2414A8F3"/>
    <w:rsid w:val="245EBDB0"/>
    <w:rsid w:val="24BA3347"/>
    <w:rsid w:val="261F91A1"/>
    <w:rsid w:val="26554B69"/>
    <w:rsid w:val="26C3FCD8"/>
    <w:rsid w:val="26CC1750"/>
    <w:rsid w:val="26CE5956"/>
    <w:rsid w:val="2759A949"/>
    <w:rsid w:val="27808040"/>
    <w:rsid w:val="279FC5D4"/>
    <w:rsid w:val="27D9F701"/>
    <w:rsid w:val="286651D5"/>
    <w:rsid w:val="292C3F6D"/>
    <w:rsid w:val="2938A464"/>
    <w:rsid w:val="2945B291"/>
    <w:rsid w:val="2967C110"/>
    <w:rsid w:val="29D22F3B"/>
    <w:rsid w:val="29F3EC8C"/>
    <w:rsid w:val="2A2E7378"/>
    <w:rsid w:val="2AA657FE"/>
    <w:rsid w:val="2B289B73"/>
    <w:rsid w:val="2B4B2EAA"/>
    <w:rsid w:val="2B7A1887"/>
    <w:rsid w:val="2BAD18FF"/>
    <w:rsid w:val="2C303B74"/>
    <w:rsid w:val="2C575C41"/>
    <w:rsid w:val="2C5BC4CD"/>
    <w:rsid w:val="2CA62567"/>
    <w:rsid w:val="2CB8CCEE"/>
    <w:rsid w:val="2E1A5300"/>
    <w:rsid w:val="2E9ED678"/>
    <w:rsid w:val="2F0A1CA6"/>
    <w:rsid w:val="2F0DC9AA"/>
    <w:rsid w:val="2F639A01"/>
    <w:rsid w:val="2F69CF77"/>
    <w:rsid w:val="2FA393E6"/>
    <w:rsid w:val="30AE39AD"/>
    <w:rsid w:val="319A36BF"/>
    <w:rsid w:val="31A192EC"/>
    <w:rsid w:val="321B56D5"/>
    <w:rsid w:val="323CC6D8"/>
    <w:rsid w:val="323CD6D7"/>
    <w:rsid w:val="333B0B7A"/>
    <w:rsid w:val="33531953"/>
    <w:rsid w:val="33A0D9D0"/>
    <w:rsid w:val="33AE6D5E"/>
    <w:rsid w:val="33EC54A5"/>
    <w:rsid w:val="346ECC50"/>
    <w:rsid w:val="3498F637"/>
    <w:rsid w:val="34A21926"/>
    <w:rsid w:val="352AB033"/>
    <w:rsid w:val="36113BA1"/>
    <w:rsid w:val="3686588F"/>
    <w:rsid w:val="36AFAA0C"/>
    <w:rsid w:val="36CAD941"/>
    <w:rsid w:val="36F29D55"/>
    <w:rsid w:val="372BCBCB"/>
    <w:rsid w:val="372FBCC3"/>
    <w:rsid w:val="37D9D9A2"/>
    <w:rsid w:val="3964CB66"/>
    <w:rsid w:val="3A720064"/>
    <w:rsid w:val="3B267AE0"/>
    <w:rsid w:val="3B7CE132"/>
    <w:rsid w:val="3B816B2E"/>
    <w:rsid w:val="3B91A065"/>
    <w:rsid w:val="3B9894CE"/>
    <w:rsid w:val="3BC97593"/>
    <w:rsid w:val="3BD27B5F"/>
    <w:rsid w:val="3C16034B"/>
    <w:rsid w:val="3C1C0213"/>
    <w:rsid w:val="3C6C4281"/>
    <w:rsid w:val="3C6C56DB"/>
    <w:rsid w:val="3C9473F7"/>
    <w:rsid w:val="3D0A8E93"/>
    <w:rsid w:val="3D0C9953"/>
    <w:rsid w:val="3D4C4AD8"/>
    <w:rsid w:val="3E23BB02"/>
    <w:rsid w:val="3E2DA4EA"/>
    <w:rsid w:val="3E392A7A"/>
    <w:rsid w:val="3E756DC1"/>
    <w:rsid w:val="3F59847E"/>
    <w:rsid w:val="3FA54A80"/>
    <w:rsid w:val="4020312E"/>
    <w:rsid w:val="404B45C3"/>
    <w:rsid w:val="4062B9D0"/>
    <w:rsid w:val="4086D03C"/>
    <w:rsid w:val="40BF00AF"/>
    <w:rsid w:val="40CEB81B"/>
    <w:rsid w:val="4102A291"/>
    <w:rsid w:val="4180A7DB"/>
    <w:rsid w:val="41D5FD17"/>
    <w:rsid w:val="41F91805"/>
    <w:rsid w:val="423B4951"/>
    <w:rsid w:val="426AF14F"/>
    <w:rsid w:val="42BF6CC3"/>
    <w:rsid w:val="42D31126"/>
    <w:rsid w:val="42D6D203"/>
    <w:rsid w:val="43DCE2AC"/>
    <w:rsid w:val="43FBF8BF"/>
    <w:rsid w:val="443CBF95"/>
    <w:rsid w:val="44766614"/>
    <w:rsid w:val="447D5155"/>
    <w:rsid w:val="44A73A83"/>
    <w:rsid w:val="4506C854"/>
    <w:rsid w:val="4540C7DD"/>
    <w:rsid w:val="4607F198"/>
    <w:rsid w:val="46BB7BF0"/>
    <w:rsid w:val="46F41543"/>
    <w:rsid w:val="48073298"/>
    <w:rsid w:val="484ADDF8"/>
    <w:rsid w:val="48EAD331"/>
    <w:rsid w:val="49166F96"/>
    <w:rsid w:val="497A4142"/>
    <w:rsid w:val="498E8ACC"/>
    <w:rsid w:val="49961B2D"/>
    <w:rsid w:val="49BDF1F1"/>
    <w:rsid w:val="49CB8F8A"/>
    <w:rsid w:val="49F82A64"/>
    <w:rsid w:val="4A3FB5F4"/>
    <w:rsid w:val="4A403DCD"/>
    <w:rsid w:val="4BAA4F86"/>
    <w:rsid w:val="4BC6FAD3"/>
    <w:rsid w:val="4C088757"/>
    <w:rsid w:val="4C52A16E"/>
    <w:rsid w:val="4CC67805"/>
    <w:rsid w:val="4CC75940"/>
    <w:rsid w:val="4D63ED3C"/>
    <w:rsid w:val="4D6AD703"/>
    <w:rsid w:val="4DA6E74A"/>
    <w:rsid w:val="4E0E5595"/>
    <w:rsid w:val="4E1435FC"/>
    <w:rsid w:val="4E929B55"/>
    <w:rsid w:val="4E93B230"/>
    <w:rsid w:val="4EBE2186"/>
    <w:rsid w:val="4ED1F806"/>
    <w:rsid w:val="4F5C599C"/>
    <w:rsid w:val="4FC20452"/>
    <w:rsid w:val="5005E3F7"/>
    <w:rsid w:val="505FD2B1"/>
    <w:rsid w:val="5071D849"/>
    <w:rsid w:val="509FB38D"/>
    <w:rsid w:val="51C3916B"/>
    <w:rsid w:val="52535C6C"/>
    <w:rsid w:val="52C8C7BA"/>
    <w:rsid w:val="52E1DD2C"/>
    <w:rsid w:val="5331A4EA"/>
    <w:rsid w:val="533AA9DC"/>
    <w:rsid w:val="53A0C4D3"/>
    <w:rsid w:val="53D99D27"/>
    <w:rsid w:val="54D66BED"/>
    <w:rsid w:val="558EE9BB"/>
    <w:rsid w:val="5649933C"/>
    <w:rsid w:val="568DB9F4"/>
    <w:rsid w:val="58745335"/>
    <w:rsid w:val="587A6FA4"/>
    <w:rsid w:val="589744AD"/>
    <w:rsid w:val="58EBF5B8"/>
    <w:rsid w:val="59118279"/>
    <w:rsid w:val="597AFD5B"/>
    <w:rsid w:val="59959444"/>
    <w:rsid w:val="599F5160"/>
    <w:rsid w:val="5A3267C9"/>
    <w:rsid w:val="5A483545"/>
    <w:rsid w:val="5B38095E"/>
    <w:rsid w:val="5BEDEB3E"/>
    <w:rsid w:val="5C03805B"/>
    <w:rsid w:val="5C2A4812"/>
    <w:rsid w:val="5C3C4D7C"/>
    <w:rsid w:val="5CCB75A3"/>
    <w:rsid w:val="5CDAD3CF"/>
    <w:rsid w:val="5D58C0B2"/>
    <w:rsid w:val="5E80BC10"/>
    <w:rsid w:val="5ECAFB1F"/>
    <w:rsid w:val="5EF03F30"/>
    <w:rsid w:val="5F085977"/>
    <w:rsid w:val="5FB16F42"/>
    <w:rsid w:val="5FE685F2"/>
    <w:rsid w:val="60320988"/>
    <w:rsid w:val="60902734"/>
    <w:rsid w:val="60B7ABE0"/>
    <w:rsid w:val="61814956"/>
    <w:rsid w:val="61CB7DB4"/>
    <w:rsid w:val="61E7155F"/>
    <w:rsid w:val="62194B79"/>
    <w:rsid w:val="622D3B53"/>
    <w:rsid w:val="628F5DA6"/>
    <w:rsid w:val="6457E13D"/>
    <w:rsid w:val="648470FC"/>
    <w:rsid w:val="650E6C04"/>
    <w:rsid w:val="6546B466"/>
    <w:rsid w:val="66BA1068"/>
    <w:rsid w:val="6726E347"/>
    <w:rsid w:val="6837DCB4"/>
    <w:rsid w:val="6862D295"/>
    <w:rsid w:val="687B642C"/>
    <w:rsid w:val="689E61DA"/>
    <w:rsid w:val="691401BA"/>
    <w:rsid w:val="695E5BD2"/>
    <w:rsid w:val="69810663"/>
    <w:rsid w:val="6A2C81EA"/>
    <w:rsid w:val="6BCFAACB"/>
    <w:rsid w:val="6CA8EA6B"/>
    <w:rsid w:val="6CB4C500"/>
    <w:rsid w:val="6D17063F"/>
    <w:rsid w:val="6E920D87"/>
    <w:rsid w:val="6FC37C1F"/>
    <w:rsid w:val="70A6DBBE"/>
    <w:rsid w:val="70D84F55"/>
    <w:rsid w:val="71DD8BB4"/>
    <w:rsid w:val="734FF240"/>
    <w:rsid w:val="736DC7FE"/>
    <w:rsid w:val="7493BC4C"/>
    <w:rsid w:val="749C8CDF"/>
    <w:rsid w:val="7532C9E9"/>
    <w:rsid w:val="75361C7A"/>
    <w:rsid w:val="76017DAA"/>
    <w:rsid w:val="76034251"/>
    <w:rsid w:val="7621EF66"/>
    <w:rsid w:val="76992EBB"/>
    <w:rsid w:val="7815C211"/>
    <w:rsid w:val="784ED791"/>
    <w:rsid w:val="78B71687"/>
    <w:rsid w:val="795AD9DF"/>
    <w:rsid w:val="7962BD1F"/>
    <w:rsid w:val="7978C116"/>
    <w:rsid w:val="79F0130D"/>
    <w:rsid w:val="79F9AFF0"/>
    <w:rsid w:val="7A03B75D"/>
    <w:rsid w:val="7A573A59"/>
    <w:rsid w:val="7C1603DE"/>
    <w:rsid w:val="7D7D93E6"/>
    <w:rsid w:val="7DE0D9ED"/>
    <w:rsid w:val="7DE8C2CA"/>
    <w:rsid w:val="7E148A48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A3A7F2AB-A968-4263-8623-33EA2518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customStyle="1" w:styleId="headerb">
    <w:name w:val="headerb"/>
    <w:basedOn w:val="Standardskriftforavsnitt"/>
    <w:rsid w:val="002A7284"/>
  </w:style>
  <w:style w:type="character" w:customStyle="1" w:styleId="dato1">
    <w:name w:val="dato1"/>
    <w:basedOn w:val="Standardskriftforavsnitt"/>
    <w:rsid w:val="002A7284"/>
  </w:style>
  <w:style w:type="character" w:customStyle="1" w:styleId="byline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Standardskriftforavsnit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61E30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customStyle="1" w:styleId="FotnotetekstTegn">
    <w:name w:val="Fotnotetekst Tegn"/>
    <w:link w:val="Fotnotetekst"/>
    <w:uiPriority w:val="99"/>
    <w:rsid w:val="00FB0283"/>
    <w:rPr>
      <w:rFonts w:ascii="Calibri" w:eastAsia="Times New Roman" w:hAnsi="Calibri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E0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6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4082C"/>
  </w:style>
  <w:style w:type="character" w:customStyle="1" w:styleId="spellingerror">
    <w:name w:val="spellingerror"/>
    <w:basedOn w:val="Standardskriftforavsnitt"/>
    <w:rsid w:val="0084082C"/>
  </w:style>
  <w:style w:type="character" w:customStyle="1" w:styleId="eop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657FF7"/>
  </w:style>
  <w:style w:type="character" w:customStyle="1" w:styleId="scxw52001825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customStyle="1" w:styleId="html-span">
    <w:name w:val="html-span"/>
    <w:basedOn w:val="Standardskriftforavsnitt"/>
    <w:rsid w:val="00F35AE8"/>
  </w:style>
  <w:style w:type="character" w:customStyle="1" w:styleId="xt0psk2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nnorsketuristforening.sharepoint.com/:p:/s/TTstyret227/IQAb443u-zN8Srf0N7wfNKRSAQmAg3PxQ0MNPoCu8_BuCPE?e=8D4qX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norsketuristforening.sharepoint.com/:x:/s/TTstyret227/Eb2UEW-mjblOtZCAc4BDVsYBzO1uc9kogmIlozcz5P7PYQ?e=PNVYT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0DF480-9F3C-4A17-A507-C072BC85BE2D}"/>
</file>

<file path=customXml/itemProps3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622</Words>
  <Characters>3302</Characters>
  <Application>Microsoft Office Word</Application>
  <DocSecurity>0</DocSecurity>
  <Lines>27</Lines>
  <Paragraphs>7</Paragraphs>
  <ScaleCrop>false</ScaleCrop>
  <Company>SpareBank 1 Midt-Norge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35</cp:revision>
  <cp:lastPrinted>2023-01-18T07:23:00Z</cp:lastPrinted>
  <dcterms:created xsi:type="dcterms:W3CDTF">2026-02-06T13:24:00Z</dcterms:created>
  <dcterms:modified xsi:type="dcterms:W3CDTF">2026-02-06T14:01:00Z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