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4B2B" w14:textId="77777777" w:rsidR="00005E22" w:rsidRPr="00005E22" w:rsidRDefault="00005E22" w:rsidP="00005E22">
      <w:pPr>
        <w:pStyle w:val="NormalWeb"/>
        <w:shd w:val="clear" w:color="auto" w:fill="FFFFFF"/>
        <w:spacing w:before="0" w:beforeAutospacing="0" w:after="225" w:afterAutospacing="0"/>
        <w:rPr>
          <w:rFonts w:ascii="Georgia" w:hAnsi="Georgia"/>
          <w:b/>
          <w:bCs/>
          <w:color w:val="333333"/>
          <w:sz w:val="28"/>
          <w:szCs w:val="28"/>
        </w:rPr>
      </w:pPr>
      <w:r w:rsidRPr="00005E22">
        <w:rPr>
          <w:rFonts w:ascii="Georgia" w:hAnsi="Georgia"/>
          <w:b/>
          <w:bCs/>
          <w:color w:val="333333"/>
          <w:sz w:val="28"/>
          <w:szCs w:val="28"/>
        </w:rPr>
        <w:t>Klassikeren i Jotunheimen</w:t>
      </w:r>
    </w:p>
    <w:p w14:paraId="022F3049" w14:textId="0C78DCF5" w:rsidR="00005E22" w:rsidRDefault="00005E22" w:rsidP="00005E22">
      <w:pPr>
        <w:pStyle w:val="NormalWeb"/>
        <w:shd w:val="clear" w:color="auto" w:fill="FFFFFF"/>
        <w:spacing w:before="0" w:beforeAutospacing="0" w:after="225" w:afterAutospacing="0"/>
        <w:rPr>
          <w:rFonts w:ascii="Georgia" w:hAnsi="Georgia"/>
          <w:color w:val="333333"/>
        </w:rPr>
      </w:pPr>
      <w:r>
        <w:rPr>
          <w:rFonts w:ascii="Georgia" w:hAnsi="Georgia"/>
          <w:color w:val="333333"/>
        </w:rPr>
        <w:t>Bli med på den klassiske rundturen i Jotunheimen! Her får vi med oss både Glittertind, Bukkelægret og Besseggen og en rekke koselige hytter.</w:t>
      </w:r>
    </w:p>
    <w:p w14:paraId="675C16EA"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Fonts w:ascii="Georgia" w:hAnsi="Georgia"/>
          <w:color w:val="333333"/>
        </w:rPr>
        <w:t xml:space="preserve">Dette er kremturen i Jotunheimen, med et vell av høydepunkter. Allerede første dag går vi en svært populær og flott sti over til Glitterheim. Den er lang og kan nok oppleves som hard, spesielt fordi det er første </w:t>
      </w:r>
      <w:proofErr w:type="spellStart"/>
      <w:r>
        <w:rPr>
          <w:rFonts w:ascii="Georgia" w:hAnsi="Georgia"/>
          <w:color w:val="333333"/>
        </w:rPr>
        <w:t>turdag</w:t>
      </w:r>
      <w:proofErr w:type="spellEnd"/>
      <w:r>
        <w:rPr>
          <w:rFonts w:ascii="Georgia" w:hAnsi="Georgia"/>
          <w:color w:val="333333"/>
        </w:rPr>
        <w:t xml:space="preserve">.  Men </w:t>
      </w:r>
      <w:proofErr w:type="spellStart"/>
      <w:r>
        <w:rPr>
          <w:rFonts w:ascii="Georgia" w:hAnsi="Georgia"/>
          <w:color w:val="333333"/>
        </w:rPr>
        <w:t>opplevlesen</w:t>
      </w:r>
      <w:proofErr w:type="spellEnd"/>
      <w:r>
        <w:rPr>
          <w:rFonts w:ascii="Georgia" w:hAnsi="Georgia"/>
          <w:color w:val="333333"/>
        </w:rPr>
        <w:t xml:space="preserve"> underveis vil nok veie opp mot slitet. Og å komme fram til </w:t>
      </w:r>
      <w:proofErr w:type="spellStart"/>
      <w:r>
        <w:rPr>
          <w:rFonts w:ascii="Georgia" w:hAnsi="Georgia"/>
          <w:color w:val="333333"/>
        </w:rPr>
        <w:t>DNTs</w:t>
      </w:r>
      <w:proofErr w:type="spellEnd"/>
      <w:r>
        <w:rPr>
          <w:rFonts w:ascii="Georgia" w:hAnsi="Georgia"/>
          <w:color w:val="333333"/>
        </w:rPr>
        <w:t xml:space="preserve"> tradisjonsrike hytte, Glitterheim, er godt. Her blir vi en ekstra dag.</w:t>
      </w:r>
    </w:p>
    <w:p w14:paraId="52E80A44"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Fonts w:ascii="Georgia" w:hAnsi="Georgia"/>
          <w:color w:val="333333"/>
        </w:rPr>
        <w:t>Så går ferden videre på kjente og spennende stier gjennom Jotunheimen nasjonalpark, og inntrykkene vi får underveis vil sitte i lenge.</w:t>
      </w:r>
    </w:p>
    <w:p w14:paraId="2ADEBBD4"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Fonts w:ascii="Georgia" w:hAnsi="Georgia"/>
          <w:color w:val="333333"/>
        </w:rPr>
        <w:t>Vi anbefaler god erfaring med sekk på ryggen og god fysisk form for å få skikkelig glede av denne turen! </w:t>
      </w:r>
    </w:p>
    <w:p w14:paraId="3DD887C9"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PROGRAM:</w:t>
      </w:r>
    </w:p>
    <w:p w14:paraId="36DE06B5" w14:textId="5D4B3A0C"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 xml:space="preserve">Dag 1: Ankomst Gjendesheim (994 </w:t>
      </w:r>
      <w:proofErr w:type="spellStart"/>
      <w:r>
        <w:rPr>
          <w:rStyle w:val="Sterk"/>
          <w:rFonts w:ascii="Georgia" w:hAnsi="Georgia"/>
          <w:color w:val="333333"/>
        </w:rPr>
        <w:t>moh</w:t>
      </w:r>
      <w:proofErr w:type="spellEnd"/>
      <w:r>
        <w:rPr>
          <w:rStyle w:val="Sterk"/>
          <w:rFonts w:ascii="Georgia" w:hAnsi="Georgia"/>
          <w:color w:val="333333"/>
        </w:rPr>
        <w:t>)</w:t>
      </w:r>
      <w:r>
        <w:rPr>
          <w:rFonts w:ascii="Georgia" w:hAnsi="Georgia"/>
          <w:color w:val="333333"/>
        </w:rPr>
        <w:br/>
        <w:t xml:space="preserve">Oppmøte </w:t>
      </w:r>
      <w:r>
        <w:rPr>
          <w:rFonts w:ascii="Georgia" w:hAnsi="Georgia"/>
          <w:color w:val="333333"/>
        </w:rPr>
        <w:t xml:space="preserve">ved </w:t>
      </w:r>
      <w:r>
        <w:rPr>
          <w:rFonts w:ascii="Georgia" w:hAnsi="Georgia"/>
          <w:color w:val="333333"/>
        </w:rPr>
        <w:t>Gjendesheim. Vi bruker kvelden til felles middag, å bli bedre kjent med hverandre og til informasjon om tur-uka vår.</w:t>
      </w:r>
    </w:p>
    <w:p w14:paraId="7EB41BAD"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 xml:space="preserve">Dag 2: Gjendesheim - Glitterheim (1374 </w:t>
      </w:r>
      <w:proofErr w:type="spellStart"/>
      <w:r>
        <w:rPr>
          <w:rStyle w:val="Sterk"/>
          <w:rFonts w:ascii="Georgia" w:hAnsi="Georgia"/>
          <w:color w:val="333333"/>
        </w:rPr>
        <w:t>moh</w:t>
      </w:r>
      <w:proofErr w:type="spellEnd"/>
      <w:r>
        <w:rPr>
          <w:rStyle w:val="Sterk"/>
          <w:rFonts w:ascii="Georgia" w:hAnsi="Georgia"/>
          <w:color w:val="333333"/>
        </w:rPr>
        <w:t>),</w:t>
      </w:r>
      <w:r>
        <w:rPr>
          <w:rFonts w:ascii="Georgia" w:hAnsi="Georgia"/>
          <w:color w:val="333333"/>
        </w:rPr>
        <w:t> </w:t>
      </w:r>
      <w:r>
        <w:rPr>
          <w:rStyle w:val="Sterk"/>
          <w:rFonts w:ascii="Georgia" w:hAnsi="Georgia"/>
          <w:color w:val="333333"/>
        </w:rPr>
        <w:t>ca. 22 km/ 8 timer</w:t>
      </w:r>
      <w:r>
        <w:rPr>
          <w:rFonts w:ascii="Georgia" w:hAnsi="Georgia"/>
          <w:color w:val="333333"/>
        </w:rPr>
        <w:br/>
        <w:t xml:space="preserve">En virkelig klassiker blant </w:t>
      </w:r>
      <w:proofErr w:type="spellStart"/>
      <w:r>
        <w:rPr>
          <w:rFonts w:ascii="Georgia" w:hAnsi="Georgia"/>
          <w:color w:val="333333"/>
        </w:rPr>
        <w:t>jotunheimsvandrere</w:t>
      </w:r>
      <w:proofErr w:type="spellEnd"/>
      <w:r>
        <w:rPr>
          <w:rFonts w:ascii="Georgia" w:hAnsi="Georgia"/>
          <w:color w:val="333333"/>
        </w:rPr>
        <w:t xml:space="preserve">. På T-merkede stier starter vi turen på god sti opp til </w:t>
      </w:r>
      <w:proofErr w:type="spellStart"/>
      <w:r>
        <w:rPr>
          <w:rFonts w:ascii="Georgia" w:hAnsi="Georgia"/>
          <w:color w:val="333333"/>
        </w:rPr>
        <w:t>Bessvatnet</w:t>
      </w:r>
      <w:proofErr w:type="spellEnd"/>
      <w:r>
        <w:rPr>
          <w:rFonts w:ascii="Georgia" w:hAnsi="Georgia"/>
          <w:color w:val="333333"/>
        </w:rPr>
        <w:t xml:space="preserve">. Her kan bli stående i lang tid, hvis sikt, og se opp til Besshø (2.258 </w:t>
      </w:r>
      <w:proofErr w:type="spellStart"/>
      <w:r>
        <w:rPr>
          <w:rFonts w:ascii="Georgia" w:hAnsi="Georgia"/>
          <w:color w:val="333333"/>
        </w:rPr>
        <w:t>moh</w:t>
      </w:r>
      <w:proofErr w:type="spellEnd"/>
      <w:r>
        <w:rPr>
          <w:rFonts w:ascii="Georgia" w:hAnsi="Georgia"/>
          <w:color w:val="333333"/>
        </w:rPr>
        <w:t xml:space="preserve">). Neste vakre vann som møter </w:t>
      </w:r>
      <w:proofErr w:type="gramStart"/>
      <w:r>
        <w:rPr>
          <w:rFonts w:ascii="Georgia" w:hAnsi="Georgia"/>
          <w:color w:val="333333"/>
        </w:rPr>
        <w:t>oss</w:t>
      </w:r>
      <w:proofErr w:type="gramEnd"/>
      <w:r>
        <w:rPr>
          <w:rFonts w:ascii="Georgia" w:hAnsi="Georgia"/>
          <w:color w:val="333333"/>
        </w:rPr>
        <w:t xml:space="preserve"> er </w:t>
      </w:r>
      <w:proofErr w:type="spellStart"/>
      <w:r>
        <w:rPr>
          <w:rFonts w:ascii="Georgia" w:hAnsi="Georgia"/>
          <w:color w:val="333333"/>
        </w:rPr>
        <w:t>Russvatnet</w:t>
      </w:r>
      <w:proofErr w:type="spellEnd"/>
      <w:r>
        <w:rPr>
          <w:rFonts w:ascii="Georgia" w:hAnsi="Georgia"/>
          <w:color w:val="333333"/>
        </w:rPr>
        <w:t xml:space="preserve">. Fra </w:t>
      </w:r>
      <w:proofErr w:type="spellStart"/>
      <w:r>
        <w:rPr>
          <w:rFonts w:ascii="Georgia" w:hAnsi="Georgia"/>
          <w:color w:val="333333"/>
        </w:rPr>
        <w:t>Russvatnet</w:t>
      </w:r>
      <w:proofErr w:type="spellEnd"/>
      <w:r>
        <w:rPr>
          <w:rFonts w:ascii="Georgia" w:hAnsi="Georgia"/>
          <w:color w:val="333333"/>
        </w:rPr>
        <w:t xml:space="preserve"> skal vi opp til dagsturens høyeste punkt, 1.685 moh. Da står vi i skaret der vi ser rett ned til Glitterheim.</w:t>
      </w:r>
      <w:r>
        <w:rPr>
          <w:rFonts w:ascii="Georgia" w:hAnsi="Georgia"/>
          <w:color w:val="333333"/>
        </w:rPr>
        <w:br/>
      </w:r>
      <w:r>
        <w:rPr>
          <w:rFonts w:ascii="Georgia" w:hAnsi="Georgia"/>
          <w:color w:val="333333"/>
        </w:rPr>
        <w:br/>
      </w:r>
      <w:r>
        <w:rPr>
          <w:rStyle w:val="Sterk"/>
          <w:rFonts w:ascii="Georgia" w:hAnsi="Georgia"/>
          <w:color w:val="333333"/>
        </w:rPr>
        <w:t>Dag 3: Opphold Glitterheim</w:t>
      </w:r>
      <w:r>
        <w:rPr>
          <w:rFonts w:ascii="Georgia" w:hAnsi="Georgia"/>
          <w:color w:val="333333"/>
        </w:rPr>
        <w:br/>
        <w:t>Hvis været spiller på lag; mulig tur til </w:t>
      </w:r>
      <w:hyperlink r:id="rId4" w:tgtFrame="_blank" w:history="1">
        <w:r>
          <w:rPr>
            <w:rStyle w:val="Hyperkobling"/>
            <w:rFonts w:ascii="Georgia" w:hAnsi="Georgia"/>
          </w:rPr>
          <w:t>Glittertind</w:t>
        </w:r>
      </w:hyperlink>
      <w:r>
        <w:rPr>
          <w:rFonts w:ascii="Georgia" w:hAnsi="Georgia"/>
          <w:color w:val="333333"/>
        </w:rPr>
        <w:t> (2452 </w:t>
      </w:r>
      <w:proofErr w:type="spellStart"/>
      <w:r>
        <w:rPr>
          <w:rFonts w:ascii="Georgia" w:hAnsi="Georgia"/>
          <w:color w:val="333333"/>
        </w:rPr>
        <w:t>moh</w:t>
      </w:r>
      <w:proofErr w:type="spellEnd"/>
      <w:r>
        <w:rPr>
          <w:rFonts w:ascii="Georgia" w:hAnsi="Georgia"/>
          <w:color w:val="333333"/>
        </w:rPr>
        <w:t xml:space="preserve">), Norges nest høyeste fjell. Vel nede igjen kan vi nyte en velfortjent middag og en god kveld i hytteveggen eller i </w:t>
      </w:r>
      <w:proofErr w:type="spellStart"/>
      <w:r>
        <w:rPr>
          <w:rFonts w:ascii="Georgia" w:hAnsi="Georgia"/>
          <w:color w:val="333333"/>
        </w:rPr>
        <w:t>peisstua</w:t>
      </w:r>
      <w:proofErr w:type="spellEnd"/>
      <w:r>
        <w:rPr>
          <w:rFonts w:ascii="Georgia" w:hAnsi="Georgia"/>
          <w:color w:val="333333"/>
        </w:rPr>
        <w:t>.</w:t>
      </w:r>
    </w:p>
    <w:p w14:paraId="5E96B874"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 xml:space="preserve">Dag 4: Glitterheim - Spiterstulen (1104 </w:t>
      </w:r>
      <w:proofErr w:type="spellStart"/>
      <w:r>
        <w:rPr>
          <w:rStyle w:val="Sterk"/>
          <w:rFonts w:ascii="Georgia" w:hAnsi="Georgia"/>
          <w:color w:val="333333"/>
        </w:rPr>
        <w:t>moh</w:t>
      </w:r>
      <w:proofErr w:type="spellEnd"/>
      <w:r>
        <w:rPr>
          <w:rStyle w:val="Sterk"/>
          <w:rFonts w:ascii="Georgia" w:hAnsi="Georgia"/>
          <w:color w:val="333333"/>
        </w:rPr>
        <w:t xml:space="preserve">), </w:t>
      </w:r>
      <w:proofErr w:type="spellStart"/>
      <w:r>
        <w:rPr>
          <w:rStyle w:val="Sterk"/>
          <w:rFonts w:ascii="Georgia" w:hAnsi="Georgia"/>
          <w:color w:val="333333"/>
        </w:rPr>
        <w:t>ca</w:t>
      </w:r>
      <w:proofErr w:type="spellEnd"/>
      <w:r>
        <w:rPr>
          <w:rStyle w:val="Sterk"/>
          <w:rFonts w:ascii="Georgia" w:hAnsi="Georgia"/>
          <w:color w:val="333333"/>
        </w:rPr>
        <w:t xml:space="preserve"> 15 km/ 5 timer</w:t>
      </w:r>
      <w:r>
        <w:rPr>
          <w:rFonts w:ascii="Georgia" w:hAnsi="Georgia"/>
          <w:color w:val="333333"/>
        </w:rPr>
        <w:br/>
        <w:t>Opp </w:t>
      </w:r>
      <w:proofErr w:type="spellStart"/>
      <w:r>
        <w:rPr>
          <w:rFonts w:ascii="Georgia" w:hAnsi="Georgia"/>
          <w:color w:val="333333"/>
        </w:rPr>
        <w:t>Veodalen</w:t>
      </w:r>
      <w:proofErr w:type="spellEnd"/>
      <w:r>
        <w:rPr>
          <w:rFonts w:ascii="Georgia" w:hAnsi="Georgia"/>
          <w:color w:val="333333"/>
        </w:rPr>
        <w:t>, over Skautflya (1550 m) og ned til Jotunheimens eldste og største turisthytta, Spiterstulen (privat)</w:t>
      </w:r>
    </w:p>
    <w:p w14:paraId="572F16AD"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Dag 5: Spiterstulen - Leirvassbu</w:t>
      </w:r>
      <w:r>
        <w:rPr>
          <w:rFonts w:ascii="Georgia" w:hAnsi="Georgia"/>
          <w:color w:val="333333"/>
        </w:rPr>
        <w:t> </w:t>
      </w:r>
      <w:r>
        <w:rPr>
          <w:rStyle w:val="Sterk"/>
          <w:rFonts w:ascii="Georgia" w:hAnsi="Georgia"/>
          <w:color w:val="333333"/>
        </w:rPr>
        <w:t xml:space="preserve">(1400 </w:t>
      </w:r>
      <w:proofErr w:type="spellStart"/>
      <w:r>
        <w:rPr>
          <w:rStyle w:val="Sterk"/>
          <w:rFonts w:ascii="Georgia" w:hAnsi="Georgia"/>
          <w:color w:val="333333"/>
        </w:rPr>
        <w:t>moh</w:t>
      </w:r>
      <w:proofErr w:type="spellEnd"/>
      <w:r>
        <w:rPr>
          <w:rStyle w:val="Sterk"/>
          <w:rFonts w:ascii="Georgia" w:hAnsi="Georgia"/>
          <w:color w:val="333333"/>
        </w:rPr>
        <w:t xml:space="preserve">), </w:t>
      </w:r>
      <w:proofErr w:type="spellStart"/>
      <w:r>
        <w:rPr>
          <w:rStyle w:val="Sterk"/>
          <w:rFonts w:ascii="Georgia" w:hAnsi="Georgia"/>
          <w:color w:val="333333"/>
        </w:rPr>
        <w:t>ca</w:t>
      </w:r>
      <w:proofErr w:type="spellEnd"/>
      <w:r>
        <w:rPr>
          <w:rStyle w:val="Sterk"/>
          <w:rFonts w:ascii="Georgia" w:hAnsi="Georgia"/>
          <w:color w:val="333333"/>
        </w:rPr>
        <w:t xml:space="preserve"> 16 km/ 6 timer</w:t>
      </w:r>
      <w:r>
        <w:rPr>
          <w:rFonts w:ascii="Georgia" w:hAnsi="Georgia"/>
          <w:color w:val="333333"/>
        </w:rPr>
        <w:br/>
        <w:t xml:space="preserve">Opp </w:t>
      </w:r>
      <w:proofErr w:type="spellStart"/>
      <w:r>
        <w:rPr>
          <w:rFonts w:ascii="Georgia" w:hAnsi="Georgia"/>
          <w:color w:val="333333"/>
        </w:rPr>
        <w:t>Visdalen</w:t>
      </w:r>
      <w:proofErr w:type="spellEnd"/>
      <w:r>
        <w:rPr>
          <w:rFonts w:ascii="Georgia" w:hAnsi="Georgia"/>
          <w:color w:val="333333"/>
        </w:rPr>
        <w:t xml:space="preserve">, gjennom </w:t>
      </w:r>
      <w:proofErr w:type="spellStart"/>
      <w:r>
        <w:rPr>
          <w:rFonts w:ascii="Georgia" w:hAnsi="Georgia"/>
          <w:color w:val="333333"/>
        </w:rPr>
        <w:t>Kyrkjeglupen</w:t>
      </w:r>
      <w:proofErr w:type="spellEnd"/>
      <w:r>
        <w:rPr>
          <w:rFonts w:ascii="Georgia" w:hAnsi="Georgia"/>
          <w:color w:val="333333"/>
        </w:rPr>
        <w:t xml:space="preserve"> (1460 m) og frem til Leirvassbu (privat). Området rundt Leirvassbu er kjent som et </w:t>
      </w:r>
      <w:proofErr w:type="spellStart"/>
      <w:r>
        <w:rPr>
          <w:rFonts w:ascii="Georgia" w:hAnsi="Georgia"/>
          <w:color w:val="333333"/>
        </w:rPr>
        <w:t>toppturmekka</w:t>
      </w:r>
      <w:proofErr w:type="spellEnd"/>
      <w:r>
        <w:rPr>
          <w:rFonts w:ascii="Georgia" w:hAnsi="Georgia"/>
          <w:color w:val="333333"/>
        </w:rPr>
        <w:t xml:space="preserve"> både sommer og vinter.</w:t>
      </w:r>
    </w:p>
    <w:p w14:paraId="4485D133"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 xml:space="preserve">Dag 6: Leirvassbu - </w:t>
      </w:r>
      <w:proofErr w:type="gramStart"/>
      <w:r>
        <w:rPr>
          <w:rStyle w:val="Sterk"/>
          <w:rFonts w:ascii="Georgia" w:hAnsi="Georgia"/>
          <w:color w:val="333333"/>
        </w:rPr>
        <w:t>Gjendebu  (</w:t>
      </w:r>
      <w:proofErr w:type="gramEnd"/>
      <w:r>
        <w:rPr>
          <w:rStyle w:val="Sterk"/>
          <w:rFonts w:ascii="Georgia" w:hAnsi="Georgia"/>
          <w:color w:val="333333"/>
        </w:rPr>
        <w:t xml:space="preserve">984 </w:t>
      </w:r>
      <w:proofErr w:type="spellStart"/>
      <w:r>
        <w:rPr>
          <w:rStyle w:val="Sterk"/>
          <w:rFonts w:ascii="Georgia" w:hAnsi="Georgia"/>
          <w:color w:val="333333"/>
        </w:rPr>
        <w:t>moh</w:t>
      </w:r>
      <w:proofErr w:type="spellEnd"/>
      <w:r>
        <w:rPr>
          <w:rStyle w:val="Sterk"/>
          <w:rFonts w:ascii="Georgia" w:hAnsi="Georgia"/>
          <w:color w:val="333333"/>
        </w:rPr>
        <w:t xml:space="preserve">), </w:t>
      </w:r>
      <w:proofErr w:type="spellStart"/>
      <w:r>
        <w:rPr>
          <w:rStyle w:val="Sterk"/>
          <w:rFonts w:ascii="Georgia" w:hAnsi="Georgia"/>
          <w:color w:val="333333"/>
        </w:rPr>
        <w:t>ca</w:t>
      </w:r>
      <w:proofErr w:type="spellEnd"/>
      <w:r>
        <w:rPr>
          <w:rStyle w:val="Sterk"/>
          <w:rFonts w:ascii="Georgia" w:hAnsi="Georgia"/>
          <w:color w:val="333333"/>
        </w:rPr>
        <w:t xml:space="preserve"> 19 km/ 6 timer</w:t>
      </w:r>
      <w:r>
        <w:rPr>
          <w:rFonts w:ascii="Georgia" w:hAnsi="Georgia"/>
          <w:color w:val="333333"/>
        </w:rPr>
        <w:br/>
        <w:t xml:space="preserve">Over Høgvaglen (1518 m), forbi Langvatnet og ned </w:t>
      </w:r>
      <w:proofErr w:type="spellStart"/>
      <w:r>
        <w:rPr>
          <w:rFonts w:ascii="Georgia" w:hAnsi="Georgia"/>
          <w:color w:val="333333"/>
        </w:rPr>
        <w:t>Storådalen</w:t>
      </w:r>
      <w:proofErr w:type="spellEnd"/>
      <w:r>
        <w:rPr>
          <w:rFonts w:ascii="Georgia" w:hAnsi="Georgia"/>
          <w:color w:val="333333"/>
        </w:rPr>
        <w:t xml:space="preserve"> til Gjendebu - </w:t>
      </w:r>
      <w:proofErr w:type="spellStart"/>
      <w:r>
        <w:rPr>
          <w:rFonts w:ascii="Georgia" w:hAnsi="Georgia"/>
          <w:color w:val="333333"/>
        </w:rPr>
        <w:t>DNTs</w:t>
      </w:r>
      <w:proofErr w:type="spellEnd"/>
      <w:r>
        <w:rPr>
          <w:rFonts w:ascii="Georgia" w:hAnsi="Georgia"/>
          <w:color w:val="333333"/>
        </w:rPr>
        <w:t xml:space="preserve"> idyll i vestenden av Gjende.</w:t>
      </w:r>
    </w:p>
    <w:p w14:paraId="5CB77003"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t xml:space="preserve">Dag 7: Gjendebu - Memurubu - Gjendebu (984 </w:t>
      </w:r>
      <w:proofErr w:type="spellStart"/>
      <w:r>
        <w:rPr>
          <w:rStyle w:val="Sterk"/>
          <w:rFonts w:ascii="Georgia" w:hAnsi="Georgia"/>
          <w:color w:val="333333"/>
        </w:rPr>
        <w:t>moh</w:t>
      </w:r>
      <w:proofErr w:type="spellEnd"/>
      <w:r>
        <w:rPr>
          <w:rStyle w:val="Sterk"/>
          <w:rFonts w:ascii="Georgia" w:hAnsi="Georgia"/>
          <w:color w:val="333333"/>
        </w:rPr>
        <w:t xml:space="preserve">), </w:t>
      </w:r>
      <w:proofErr w:type="spellStart"/>
      <w:r>
        <w:rPr>
          <w:rStyle w:val="Sterk"/>
          <w:rFonts w:ascii="Georgia" w:hAnsi="Georgia"/>
          <w:color w:val="333333"/>
        </w:rPr>
        <w:t>ca</w:t>
      </w:r>
      <w:proofErr w:type="spellEnd"/>
      <w:r>
        <w:rPr>
          <w:rStyle w:val="Sterk"/>
          <w:rFonts w:ascii="Georgia" w:hAnsi="Georgia"/>
          <w:color w:val="333333"/>
        </w:rPr>
        <w:t xml:space="preserve"> 10 km/ 5 timer</w:t>
      </w:r>
      <w:r>
        <w:rPr>
          <w:rFonts w:ascii="Georgia" w:hAnsi="Georgia"/>
          <w:color w:val="333333"/>
        </w:rPr>
        <w:br/>
        <w:t xml:space="preserve">Bratt opp Bukkelægret, en spektakulær og spennende tur, som nok vil oppleves luftig for de med høydeskrekk. Våre turledere sørger for god hjelp og støtte. Vel oppe - og til en magisk utsikt utover Gjende, kan du nyte en av de flotteste turene i Jotunheimen over </w:t>
      </w:r>
      <w:proofErr w:type="spellStart"/>
      <w:r>
        <w:rPr>
          <w:rFonts w:ascii="Georgia" w:hAnsi="Georgia"/>
          <w:color w:val="333333"/>
        </w:rPr>
        <w:t>Sjugurdtind</w:t>
      </w:r>
      <w:proofErr w:type="spellEnd"/>
      <w:r>
        <w:rPr>
          <w:rFonts w:ascii="Georgia" w:hAnsi="Georgia"/>
          <w:color w:val="333333"/>
        </w:rPr>
        <w:t xml:space="preserve"> (1443 </w:t>
      </w:r>
      <w:proofErr w:type="spellStart"/>
      <w:r>
        <w:rPr>
          <w:rFonts w:ascii="Georgia" w:hAnsi="Georgia"/>
          <w:color w:val="333333"/>
        </w:rPr>
        <w:t>moh</w:t>
      </w:r>
      <w:proofErr w:type="spellEnd"/>
      <w:r>
        <w:rPr>
          <w:rFonts w:ascii="Georgia" w:hAnsi="Georgia"/>
          <w:color w:val="333333"/>
        </w:rPr>
        <w:t>). Den siste biten er en morsom og vakker nedstigning til Memurubu før vi tar båten tilbake til Gjendebu. </w:t>
      </w:r>
    </w:p>
    <w:p w14:paraId="0450FECE" w14:textId="0A219118" w:rsidR="00005E22" w:rsidRDefault="00005E22" w:rsidP="00005E22">
      <w:pPr>
        <w:pStyle w:val="NormalWeb"/>
        <w:shd w:val="clear" w:color="auto" w:fill="FFFFFF"/>
        <w:spacing w:before="0" w:beforeAutospacing="0" w:after="225" w:afterAutospacing="0"/>
        <w:rPr>
          <w:rFonts w:ascii="Georgia" w:hAnsi="Georgia"/>
          <w:color w:val="333333"/>
        </w:rPr>
      </w:pPr>
      <w:r>
        <w:rPr>
          <w:rStyle w:val="Sterk"/>
          <w:rFonts w:ascii="Georgia" w:hAnsi="Georgia"/>
          <w:color w:val="333333"/>
        </w:rPr>
        <w:lastRenderedPageBreak/>
        <w:t xml:space="preserve">Dag 8: Hjemreise fra Gjendebu - Besseggen - Gjendesheim (994 </w:t>
      </w:r>
      <w:proofErr w:type="spellStart"/>
      <w:r>
        <w:rPr>
          <w:rStyle w:val="Sterk"/>
          <w:rFonts w:ascii="Georgia" w:hAnsi="Georgia"/>
          <w:color w:val="333333"/>
        </w:rPr>
        <w:t>moh</w:t>
      </w:r>
      <w:proofErr w:type="spellEnd"/>
      <w:r>
        <w:rPr>
          <w:rStyle w:val="Sterk"/>
          <w:rFonts w:ascii="Georgia" w:hAnsi="Georgia"/>
          <w:color w:val="333333"/>
        </w:rPr>
        <w:t>), ca. 14 km/ 8 timer</w:t>
      </w:r>
      <w:r>
        <w:rPr>
          <w:rFonts w:ascii="Georgia" w:hAnsi="Georgia"/>
          <w:color w:val="333333"/>
        </w:rPr>
        <w:br/>
        <w:t>Vi begynner rolig med båten til Memurubu, før vi tar fatt på den siste etappen til fots. Bratt opp fra Memurubu, og over Besseggen på en av Norges mest populære turstier. Stien går i ur og det er noen luftige partier på vei til Gjendesheim</w:t>
      </w:r>
      <w:r>
        <w:rPr>
          <w:rFonts w:ascii="Georgia" w:hAnsi="Georgia"/>
          <w:color w:val="333333"/>
        </w:rPr>
        <w:t xml:space="preserve"> hvor vi avslutter fellesturen</w:t>
      </w:r>
      <w:r>
        <w:rPr>
          <w:rFonts w:ascii="Georgia" w:hAnsi="Georgia"/>
          <w:color w:val="333333"/>
        </w:rPr>
        <w:t>.</w:t>
      </w:r>
    </w:p>
    <w:p w14:paraId="324BE4E7"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Utheving"/>
          <w:rFonts w:ascii="Georgia" w:hAnsi="Georgia"/>
          <w:color w:val="333333"/>
        </w:rPr>
        <w:t>Vi tar forbehold om endringer i programmet!</w:t>
      </w:r>
    </w:p>
    <w:p w14:paraId="24993102" w14:textId="77777777" w:rsidR="00005E22" w:rsidRDefault="00005E22" w:rsidP="00005E22">
      <w:pPr>
        <w:pStyle w:val="NormalWeb"/>
        <w:shd w:val="clear" w:color="auto" w:fill="FFFFFF"/>
        <w:spacing w:before="0" w:beforeAutospacing="0" w:after="225" w:afterAutospacing="0"/>
        <w:rPr>
          <w:rFonts w:ascii="Georgia" w:hAnsi="Georgia"/>
          <w:color w:val="333333"/>
        </w:rPr>
      </w:pPr>
      <w:r>
        <w:rPr>
          <w:rStyle w:val="Utheving"/>
          <w:rFonts w:ascii="Georgia" w:hAnsi="Georgia"/>
          <w:color w:val="333333"/>
        </w:rPr>
        <w:t xml:space="preserve">Alle tidsberegninger er gjort ut </w:t>
      </w:r>
      <w:proofErr w:type="gramStart"/>
      <w:r>
        <w:rPr>
          <w:rStyle w:val="Utheving"/>
          <w:rFonts w:ascii="Georgia" w:hAnsi="Georgia"/>
          <w:color w:val="333333"/>
        </w:rPr>
        <w:t>i fra</w:t>
      </w:r>
      <w:proofErr w:type="gramEnd"/>
      <w:r>
        <w:rPr>
          <w:rStyle w:val="Utheving"/>
          <w:rFonts w:ascii="Georgia" w:hAnsi="Georgia"/>
          <w:color w:val="333333"/>
        </w:rPr>
        <w:t xml:space="preserve"> en gjennomsnittsfart på </w:t>
      </w:r>
      <w:proofErr w:type="spellStart"/>
      <w:r>
        <w:rPr>
          <w:rStyle w:val="Utheving"/>
          <w:rFonts w:ascii="Georgia" w:hAnsi="Georgia"/>
          <w:color w:val="333333"/>
        </w:rPr>
        <w:t>ca</w:t>
      </w:r>
      <w:proofErr w:type="spellEnd"/>
      <w:r>
        <w:rPr>
          <w:rStyle w:val="Utheving"/>
          <w:rFonts w:ascii="Georgia" w:hAnsi="Georgia"/>
          <w:color w:val="333333"/>
        </w:rPr>
        <w:t xml:space="preserve"> 3 km/ t. Vær obs på at pauser, vær- og føreforhold, ol. ikke er innberegnet i tid brukt på turen.</w:t>
      </w:r>
    </w:p>
    <w:p w14:paraId="1C331721" w14:textId="77777777" w:rsidR="00005E22" w:rsidRDefault="00005E22" w:rsidP="00005E22">
      <w:pPr>
        <w:pStyle w:val="NormalWeb"/>
        <w:shd w:val="clear" w:color="auto" w:fill="FFFFFF"/>
        <w:spacing w:before="0" w:beforeAutospacing="0" w:after="225" w:afterAutospacing="0"/>
        <w:rPr>
          <w:rFonts w:ascii="Georgia" w:hAnsi="Georgia"/>
          <w:color w:val="333333"/>
        </w:rPr>
      </w:pPr>
      <w:hyperlink r:id="rId5" w:tgtFrame="_blank" w:history="1">
        <w:r>
          <w:rPr>
            <w:rStyle w:val="Hyperkobling"/>
            <w:rFonts w:ascii="Georgia" w:hAnsi="Georgia"/>
            <w:b/>
            <w:bCs/>
          </w:rPr>
          <w:t>Gradering av turen</w:t>
        </w:r>
      </w:hyperlink>
      <w:r>
        <w:rPr>
          <w:rStyle w:val="Sterk"/>
          <w:rFonts w:ascii="Georgia" w:hAnsi="Georgia"/>
          <w:color w:val="333333"/>
        </w:rPr>
        <w:t>: rød</w:t>
      </w:r>
      <w:r>
        <w:rPr>
          <w:rFonts w:ascii="Georgia" w:hAnsi="Georgia"/>
          <w:color w:val="333333"/>
        </w:rPr>
        <w:br/>
        <w:t>Sommerfjellet er vakkert, men selv den enkleste fotturen kan bli krevende med utfordrende vær. Snø og dårlig vær kan skje også på sommeren. Med riktig og godt utstyr er det oftest disse turene man husker best og som gir godt samhold og gode historier. Pakk sekken riktig og smart.</w:t>
      </w:r>
    </w:p>
    <w:p w14:paraId="6FE5B556" w14:textId="77777777" w:rsidR="00FC7AF1" w:rsidRDefault="00005E22"/>
    <w:sectPr w:rsidR="00FC7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22"/>
    <w:rsid w:val="00005E22"/>
    <w:rsid w:val="00542529"/>
    <w:rsid w:val="005B0A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4121"/>
  <w15:chartTrackingRefBased/>
  <w15:docId w15:val="{1AE9898E-4947-4928-A70B-02BCF73D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05E2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05E22"/>
    <w:rPr>
      <w:b/>
      <w:bCs/>
    </w:rPr>
  </w:style>
  <w:style w:type="character" w:styleId="Hyperkobling">
    <w:name w:val="Hyperlink"/>
    <w:basedOn w:val="Standardskriftforavsnitt"/>
    <w:uiPriority w:val="99"/>
    <w:semiHidden/>
    <w:unhideWhenUsed/>
    <w:rsid w:val="00005E22"/>
    <w:rPr>
      <w:color w:val="0000FF"/>
      <w:u w:val="single"/>
    </w:rPr>
  </w:style>
  <w:style w:type="character" w:styleId="Utheving">
    <w:name w:val="Emphasis"/>
    <w:basedOn w:val="Standardskriftforavsnitt"/>
    <w:uiPriority w:val="20"/>
    <w:qFormat/>
    <w:rsid w:val="00005E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ntoslo.no/graderingfellesturer/" TargetMode="External"/><Relationship Id="rId4" Type="http://schemas.openxmlformats.org/officeDocument/2006/relationships/hyperlink" Target="http://ut.no/tur/topptur-til-glittertinden-%282452-moh.%29-i-jotunheim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3084</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von Gostomski</dc:creator>
  <cp:keywords/>
  <dc:description/>
  <cp:lastModifiedBy>Claudia von Gostomski</cp:lastModifiedBy>
  <cp:revision>1</cp:revision>
  <dcterms:created xsi:type="dcterms:W3CDTF">2021-11-16T09:40:00Z</dcterms:created>
  <dcterms:modified xsi:type="dcterms:W3CDTF">2021-11-16T09:41:00Z</dcterms:modified>
</cp:coreProperties>
</file>