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F1" w:rsidRPr="003B71FB" w:rsidRDefault="00C007DD">
      <w:pPr>
        <w:spacing w:after="0" w:line="259" w:lineRule="auto"/>
        <w:ind w:left="0" w:right="5" w:firstLine="0"/>
        <w:jc w:val="center"/>
        <w:rPr>
          <w:lang w:val="nn-NO"/>
        </w:rPr>
      </w:pPr>
      <w:r w:rsidRPr="003B71FB">
        <w:rPr>
          <w:sz w:val="44"/>
          <w:lang w:val="nn-NO"/>
        </w:rPr>
        <w:t>VEDTEKTER FOR VIK TURLAG</w:t>
      </w:r>
    </w:p>
    <w:p w:rsidR="001D01F1" w:rsidRPr="003B71FB" w:rsidRDefault="00C007DD">
      <w:pPr>
        <w:spacing w:after="244" w:line="259" w:lineRule="auto"/>
        <w:jc w:val="center"/>
        <w:rPr>
          <w:lang w:val="nn-NO"/>
        </w:rPr>
      </w:pPr>
      <w:r w:rsidRPr="003B71FB">
        <w:rPr>
          <w:lang w:val="nn-NO"/>
        </w:rPr>
        <w:t>Skipa 2001</w:t>
      </w:r>
    </w:p>
    <w:p w:rsidR="001D01F1" w:rsidRPr="003B71FB" w:rsidRDefault="00C007DD">
      <w:pPr>
        <w:spacing w:after="0" w:line="259" w:lineRule="auto"/>
        <w:ind w:right="0"/>
        <w:jc w:val="center"/>
        <w:rPr>
          <w:lang w:val="nn-NO"/>
        </w:rPr>
      </w:pPr>
      <w:r w:rsidRPr="003B71FB">
        <w:rPr>
          <w:lang w:val="nn-NO"/>
        </w:rPr>
        <w:t>Vedteke i 2001</w:t>
      </w:r>
    </w:p>
    <w:p w:rsidR="001D01F1" w:rsidRPr="003B71FB" w:rsidRDefault="00C007DD">
      <w:pPr>
        <w:spacing w:after="524" w:line="259" w:lineRule="auto"/>
        <w:ind w:left="0" w:right="24" w:firstLine="0"/>
        <w:jc w:val="center"/>
        <w:rPr>
          <w:lang w:val="nn-NO"/>
        </w:rPr>
      </w:pPr>
      <w:r w:rsidRPr="003B71FB">
        <w:rPr>
          <w:i/>
          <w:lang w:val="nn-NO"/>
        </w:rPr>
        <w:t xml:space="preserve">Revidert på årsmøtet </w:t>
      </w:r>
      <w:r>
        <w:rPr>
          <w:i/>
          <w:lang w:val="nn-NO"/>
        </w:rPr>
        <w:t>november 2023</w:t>
      </w:r>
      <w:bookmarkStart w:id="0" w:name="_GoBack"/>
      <w:bookmarkEnd w:id="0"/>
      <w:r w:rsidRPr="003B71FB">
        <w:rPr>
          <w:i/>
          <w:lang w:val="nn-NO"/>
        </w:rPr>
        <w:t xml:space="preserve"> (§ 1-7)</w:t>
      </w:r>
    </w:p>
    <w:p w:rsidR="001D01F1" w:rsidRPr="003B71FB" w:rsidRDefault="00C007DD">
      <w:pPr>
        <w:pStyle w:val="Overskrift1"/>
        <w:tabs>
          <w:tab w:val="center" w:pos="1202"/>
        </w:tabs>
        <w:ind w:left="-15" w:firstLine="0"/>
        <w:rPr>
          <w:lang w:val="nn-NO"/>
        </w:rPr>
      </w:pPr>
      <w:r w:rsidRPr="003B71FB">
        <w:rPr>
          <w:lang w:val="nn-NO"/>
        </w:rPr>
        <w:t>§1</w:t>
      </w:r>
      <w:r w:rsidRPr="003B71FB">
        <w:rPr>
          <w:lang w:val="nn-NO"/>
        </w:rPr>
        <w:tab/>
        <w:t>Føremål</w:t>
      </w:r>
    </w:p>
    <w:p w:rsidR="001D01F1" w:rsidRPr="003B71FB" w:rsidRDefault="00C007DD">
      <w:pPr>
        <w:spacing w:after="0"/>
        <w:ind w:left="-5" w:right="0"/>
        <w:rPr>
          <w:lang w:val="nn-NO"/>
        </w:rPr>
      </w:pPr>
      <w:r w:rsidRPr="003B71FB">
        <w:rPr>
          <w:lang w:val="nn-NO"/>
        </w:rPr>
        <w:t>Vik Turlag skal fremja eit aktivt, allsidig og naturvenleg friluftsliv, blant anna med turar i nærområdet.</w:t>
      </w:r>
    </w:p>
    <w:p w:rsidR="001D01F1" w:rsidRPr="003B71FB" w:rsidRDefault="00C007DD">
      <w:pPr>
        <w:spacing w:after="0"/>
        <w:ind w:left="-5" w:right="0"/>
        <w:rPr>
          <w:lang w:val="nn-NO"/>
        </w:rPr>
      </w:pPr>
      <w:r w:rsidRPr="003B71FB">
        <w:rPr>
          <w:lang w:val="nn-NO"/>
        </w:rPr>
        <w:t xml:space="preserve">Vik Turlag eig og driv </w:t>
      </w:r>
      <w:proofErr w:type="spellStart"/>
      <w:r w:rsidRPr="003B71FB">
        <w:rPr>
          <w:lang w:val="nn-NO"/>
        </w:rPr>
        <w:t>Målsethytta</w:t>
      </w:r>
      <w:proofErr w:type="spellEnd"/>
      <w:r w:rsidRPr="003B71FB">
        <w:rPr>
          <w:lang w:val="nn-NO"/>
        </w:rPr>
        <w:t xml:space="preserve"> og arbeider for at denne skal vera eit samlingspunkt for naturinteresserte.</w:t>
      </w:r>
    </w:p>
    <w:p w:rsidR="001D01F1" w:rsidRPr="003B71FB" w:rsidRDefault="00C007DD">
      <w:pPr>
        <w:spacing w:after="416"/>
        <w:ind w:left="-5" w:right="0"/>
        <w:rPr>
          <w:lang w:val="nn-NO"/>
        </w:rPr>
      </w:pPr>
      <w:r w:rsidRPr="003B71FB">
        <w:rPr>
          <w:lang w:val="nn-NO"/>
        </w:rPr>
        <w:t>Vik Turlag kan inngå leigeavtale av andre hytter for å gjera naturen i nærmiljøet lettare tilgjengeleg for medlemmene.</w:t>
      </w:r>
    </w:p>
    <w:p w:rsidR="001D01F1" w:rsidRPr="003B71FB" w:rsidRDefault="00C007DD">
      <w:pPr>
        <w:pStyle w:val="Overskrift1"/>
        <w:tabs>
          <w:tab w:val="center" w:pos="1841"/>
        </w:tabs>
        <w:ind w:left="-15" w:firstLine="0"/>
        <w:rPr>
          <w:lang w:val="nn-NO"/>
        </w:rPr>
      </w:pPr>
      <w:r w:rsidRPr="003B71FB">
        <w:rPr>
          <w:lang w:val="nn-NO"/>
        </w:rPr>
        <w:t xml:space="preserve">§2 </w:t>
      </w:r>
      <w:r w:rsidRPr="003B71FB">
        <w:rPr>
          <w:lang w:val="nn-NO"/>
        </w:rPr>
        <w:tab/>
        <w:t>Medlemskonti</w:t>
      </w:r>
      <w:r w:rsidR="00E935E5">
        <w:rPr>
          <w:lang w:val="nn-NO"/>
        </w:rPr>
        <w:t>n</w:t>
      </w:r>
      <w:r w:rsidRPr="003B71FB">
        <w:rPr>
          <w:lang w:val="nn-NO"/>
        </w:rPr>
        <w:t>gent</w:t>
      </w:r>
    </w:p>
    <w:p w:rsidR="001D01F1" w:rsidRPr="003B71FB" w:rsidRDefault="00C007DD">
      <w:pPr>
        <w:ind w:left="-5" w:right="0"/>
        <w:rPr>
          <w:lang w:val="nn-NO"/>
        </w:rPr>
      </w:pPr>
      <w:r w:rsidRPr="003B71FB">
        <w:rPr>
          <w:lang w:val="nn-NO"/>
        </w:rPr>
        <w:t>Medle</w:t>
      </w:r>
      <w:r w:rsidRPr="003B71FB">
        <w:rPr>
          <w:lang w:val="nn-NO"/>
        </w:rPr>
        <w:t>mskonti</w:t>
      </w:r>
      <w:r w:rsidR="00E935E5">
        <w:rPr>
          <w:lang w:val="nn-NO"/>
        </w:rPr>
        <w:t>n</w:t>
      </w:r>
      <w:r w:rsidRPr="003B71FB">
        <w:rPr>
          <w:lang w:val="nn-NO"/>
        </w:rPr>
        <w:t>genten vert fastsett av DNT.</w:t>
      </w:r>
    </w:p>
    <w:p w:rsidR="001D01F1" w:rsidRPr="003B71FB" w:rsidRDefault="00C007DD">
      <w:pPr>
        <w:spacing w:after="276"/>
        <w:ind w:left="-5" w:right="0"/>
        <w:rPr>
          <w:lang w:val="nn-NO"/>
        </w:rPr>
      </w:pPr>
      <w:r w:rsidRPr="003B71FB">
        <w:rPr>
          <w:lang w:val="nn-NO"/>
        </w:rPr>
        <w:t>Medlemmene og andre har rett til å nytta hyttene etter dei til ei kvar tid gjeldande satsar og fastsette reglar.</w:t>
      </w:r>
    </w:p>
    <w:p w:rsidR="001D01F1" w:rsidRPr="003B71FB" w:rsidRDefault="00C007DD">
      <w:pPr>
        <w:pStyle w:val="Overskrift1"/>
        <w:tabs>
          <w:tab w:val="center" w:pos="1086"/>
        </w:tabs>
        <w:ind w:left="-15" w:firstLine="0"/>
        <w:rPr>
          <w:lang w:val="nn-NO"/>
        </w:rPr>
      </w:pPr>
      <w:r w:rsidRPr="003B71FB">
        <w:rPr>
          <w:lang w:val="nn-NO"/>
        </w:rPr>
        <w:t>§3</w:t>
      </w:r>
      <w:r w:rsidRPr="003B71FB">
        <w:rPr>
          <w:lang w:val="nn-NO"/>
        </w:rPr>
        <w:tab/>
        <w:t>Styret</w:t>
      </w:r>
    </w:p>
    <w:p w:rsidR="001D01F1" w:rsidRPr="003B71FB" w:rsidRDefault="00C007DD">
      <w:pPr>
        <w:spacing w:after="276"/>
        <w:ind w:left="-5" w:right="0"/>
        <w:rPr>
          <w:lang w:val="nn-NO"/>
        </w:rPr>
      </w:pPr>
      <w:r w:rsidRPr="003B71FB">
        <w:rPr>
          <w:lang w:val="nn-NO"/>
        </w:rPr>
        <w:t xml:space="preserve">Vik Turlag skal ha eit styre på 5 medlemmer med 2 varamedlemmer som alle skal veljast </w:t>
      </w:r>
      <w:r w:rsidRPr="003B71FB">
        <w:rPr>
          <w:lang w:val="nn-NO"/>
        </w:rPr>
        <w:t xml:space="preserve">på årsmøtet. Styremedlemmene vert valde for 2 år om gongen, men slik at høvesvis 3 og 2 er på val skiftevis </w:t>
      </w:r>
      <w:proofErr w:type="spellStart"/>
      <w:r w:rsidRPr="003B71FB">
        <w:rPr>
          <w:lang w:val="nn-NO"/>
        </w:rPr>
        <w:t>annankvart</w:t>
      </w:r>
      <w:proofErr w:type="spellEnd"/>
      <w:r w:rsidRPr="003B71FB">
        <w:rPr>
          <w:lang w:val="nn-NO"/>
        </w:rPr>
        <w:t xml:space="preserve"> år. Varamedlemmene skal veljast for eitt år om gongen. Årsmøtet vel kvart år leiar.</w:t>
      </w:r>
    </w:p>
    <w:p w:rsidR="001D01F1" w:rsidRPr="003B71FB" w:rsidRDefault="00C007DD">
      <w:pPr>
        <w:spacing w:after="276"/>
        <w:ind w:left="-5" w:right="0"/>
        <w:rPr>
          <w:lang w:val="nn-NO"/>
        </w:rPr>
      </w:pPr>
      <w:r w:rsidRPr="003B71FB">
        <w:rPr>
          <w:lang w:val="nn-NO"/>
        </w:rPr>
        <w:t>Finn ein det føremålstenleg kan ein oppretta eit hytt</w:t>
      </w:r>
      <w:r w:rsidRPr="003B71FB">
        <w:rPr>
          <w:lang w:val="nn-NO"/>
        </w:rPr>
        <w:t xml:space="preserve">estyre for kvar hytte laget disponerer. Hyttestyre skal veljast på årsmøtet kvart år og bestå av minst 3 personar. Årsmøtet vel leiar. </w:t>
      </w:r>
    </w:p>
    <w:p w:rsidR="001D01F1" w:rsidRPr="003B71FB" w:rsidRDefault="00C007DD">
      <w:pPr>
        <w:spacing w:after="276"/>
        <w:ind w:left="-5" w:right="0"/>
        <w:rPr>
          <w:lang w:val="nn-NO"/>
        </w:rPr>
      </w:pPr>
      <w:r w:rsidRPr="003B71FB">
        <w:rPr>
          <w:lang w:val="nn-NO"/>
        </w:rPr>
        <w:t>Det skal førast møtebok. Leiaren saman med eitt styremedlem har fullmakt til å skriva under på vegne av Vik Turlag. Bruk</w:t>
      </w:r>
      <w:r w:rsidRPr="003B71FB">
        <w:rPr>
          <w:lang w:val="nn-NO"/>
        </w:rPr>
        <w:t xml:space="preserve">en av slik fullmakt er avgrensa til saker som låneopptak, kontraktar, tinglysing og liknande som vert sett i gang med bakgrunn i konkret årsmøtevedtak. </w:t>
      </w:r>
    </w:p>
    <w:p w:rsidR="001D01F1" w:rsidRDefault="00C007DD">
      <w:pPr>
        <w:pStyle w:val="Overskrift1"/>
        <w:tabs>
          <w:tab w:val="center" w:pos="1988"/>
        </w:tabs>
        <w:ind w:left="-15" w:firstLine="0"/>
      </w:pPr>
      <w:r>
        <w:t>§ 4</w:t>
      </w:r>
      <w:r>
        <w:tab/>
        <w:t xml:space="preserve">Styret sine </w:t>
      </w:r>
      <w:proofErr w:type="spellStart"/>
      <w:r>
        <w:t>oppgåver</w:t>
      </w:r>
      <w:proofErr w:type="spellEnd"/>
    </w:p>
    <w:p w:rsidR="001D01F1" w:rsidRDefault="00C007DD">
      <w:pPr>
        <w:ind w:left="-5" w:right="0"/>
      </w:pPr>
      <w:r>
        <w:t xml:space="preserve">Styret </w:t>
      </w:r>
    </w:p>
    <w:p w:rsidR="001D01F1" w:rsidRPr="003B71FB" w:rsidRDefault="00C007DD">
      <w:pPr>
        <w:numPr>
          <w:ilvl w:val="0"/>
          <w:numId w:val="1"/>
        </w:numPr>
        <w:ind w:right="0" w:hanging="360"/>
        <w:rPr>
          <w:lang w:val="nn-NO"/>
        </w:rPr>
      </w:pPr>
      <w:r w:rsidRPr="003B71FB">
        <w:rPr>
          <w:lang w:val="nn-NO"/>
        </w:rPr>
        <w:t>skal leia arbeidet i laget i tråd med føremål, arbeidsoppgåver, arbeid</w:t>
      </w:r>
      <w:r w:rsidRPr="003B71FB">
        <w:rPr>
          <w:lang w:val="nn-NO"/>
        </w:rPr>
        <w:t xml:space="preserve">splan og budsjett. </w:t>
      </w:r>
    </w:p>
    <w:p w:rsidR="001D01F1" w:rsidRPr="003B71FB" w:rsidRDefault="00C007DD">
      <w:pPr>
        <w:numPr>
          <w:ilvl w:val="0"/>
          <w:numId w:val="1"/>
        </w:numPr>
        <w:ind w:right="0" w:hanging="360"/>
        <w:rPr>
          <w:lang w:val="nn-NO"/>
        </w:rPr>
      </w:pPr>
      <w:r w:rsidRPr="003B71FB">
        <w:rPr>
          <w:lang w:val="nn-NO"/>
        </w:rPr>
        <w:t xml:space="preserve">skal konstituera seg etter årsmøtet, velja nestleiar, skrivar og kasserar for 1 år av gongen. </w:t>
      </w:r>
    </w:p>
    <w:p w:rsidR="001D01F1" w:rsidRDefault="00C007DD">
      <w:pPr>
        <w:numPr>
          <w:ilvl w:val="0"/>
          <w:numId w:val="1"/>
        </w:numPr>
        <w:ind w:right="0" w:hanging="360"/>
      </w:pPr>
      <w:proofErr w:type="gramStart"/>
      <w:r>
        <w:t>kan</w:t>
      </w:r>
      <w:proofErr w:type="gramEnd"/>
      <w:r>
        <w:t xml:space="preserve"> i løpet av året ha møte med undergrupper som Barnas </w:t>
      </w:r>
      <w:proofErr w:type="spellStart"/>
      <w:r>
        <w:t>Turlag</w:t>
      </w:r>
      <w:proofErr w:type="spellEnd"/>
      <w:r>
        <w:t xml:space="preserve">, hyttestyre eller andre aktuelle grupper. </w:t>
      </w:r>
    </w:p>
    <w:p w:rsidR="001D01F1" w:rsidRPr="003B71FB" w:rsidRDefault="00C007DD">
      <w:pPr>
        <w:numPr>
          <w:ilvl w:val="0"/>
          <w:numId w:val="1"/>
        </w:numPr>
        <w:ind w:right="0" w:hanging="360"/>
        <w:rPr>
          <w:lang w:val="nn-NO"/>
        </w:rPr>
      </w:pPr>
      <w:r w:rsidRPr="003B71FB">
        <w:rPr>
          <w:lang w:val="nn-NO"/>
        </w:rPr>
        <w:t>kan oppretta nemnder for løysing av</w:t>
      </w:r>
      <w:r w:rsidRPr="003B71FB">
        <w:rPr>
          <w:lang w:val="nn-NO"/>
        </w:rPr>
        <w:t xml:space="preserve"> konkrete oppgåver.</w:t>
      </w:r>
    </w:p>
    <w:p w:rsidR="001D01F1" w:rsidRPr="003B71FB" w:rsidRDefault="00C007DD">
      <w:pPr>
        <w:numPr>
          <w:ilvl w:val="0"/>
          <w:numId w:val="1"/>
        </w:numPr>
        <w:ind w:right="0" w:hanging="360"/>
        <w:rPr>
          <w:lang w:val="nn-NO"/>
        </w:rPr>
      </w:pPr>
      <w:r w:rsidRPr="003B71FB">
        <w:rPr>
          <w:lang w:val="nn-NO"/>
        </w:rPr>
        <w:t xml:space="preserve">skal driva utleige av dei hyttene Vik Turlag eig eller har leigeavtale med. </w:t>
      </w:r>
    </w:p>
    <w:p w:rsidR="001D01F1" w:rsidRPr="003B71FB" w:rsidRDefault="00C007DD">
      <w:pPr>
        <w:numPr>
          <w:ilvl w:val="0"/>
          <w:numId w:val="1"/>
        </w:numPr>
        <w:spacing w:after="518"/>
        <w:ind w:right="0" w:hanging="360"/>
        <w:rPr>
          <w:lang w:val="nn-NO"/>
        </w:rPr>
      </w:pPr>
      <w:r w:rsidRPr="003B71FB">
        <w:rPr>
          <w:lang w:val="nn-NO"/>
        </w:rPr>
        <w:t>skal velja utsendingar frå Vik Turlag til årsmøte og fellesmøte i Sogn og Fjordane Turlag.</w:t>
      </w:r>
    </w:p>
    <w:p w:rsidR="001D01F1" w:rsidRPr="003B71FB" w:rsidRDefault="00C007DD">
      <w:pPr>
        <w:spacing w:after="262" w:line="259" w:lineRule="auto"/>
        <w:ind w:right="-15"/>
        <w:jc w:val="right"/>
        <w:rPr>
          <w:lang w:val="nn-NO"/>
        </w:rPr>
      </w:pPr>
      <w:r w:rsidRPr="003B71FB">
        <w:rPr>
          <w:lang w:val="nn-NO"/>
        </w:rPr>
        <w:t>1</w:t>
      </w:r>
    </w:p>
    <w:p w:rsidR="001D01F1" w:rsidRPr="003B71FB" w:rsidRDefault="00C007DD">
      <w:pPr>
        <w:spacing w:after="276"/>
        <w:ind w:left="-5" w:right="126"/>
        <w:rPr>
          <w:lang w:val="nn-NO"/>
        </w:rPr>
      </w:pPr>
      <w:r w:rsidRPr="003B71FB">
        <w:rPr>
          <w:lang w:val="nn-NO"/>
        </w:rPr>
        <w:t>Leiaren kallar saman styret, eller møte skal haldast når 3 eller f</w:t>
      </w:r>
      <w:r w:rsidRPr="003B71FB">
        <w:rPr>
          <w:lang w:val="nn-NO"/>
        </w:rPr>
        <w:t xml:space="preserve">leire i styret krev det. Styret er vedtaksfør når minst 3 møter, men gyldige vedtak treng 3 stemmer. Dersom 4 styremedlemmer </w:t>
      </w:r>
      <w:r w:rsidRPr="003B71FB">
        <w:rPr>
          <w:lang w:val="nn-NO"/>
        </w:rPr>
        <w:lastRenderedPageBreak/>
        <w:t xml:space="preserve">møter, skal leiaren si stemme telja dobbelt ved </w:t>
      </w:r>
      <w:proofErr w:type="spellStart"/>
      <w:r w:rsidRPr="003B71FB">
        <w:rPr>
          <w:lang w:val="nn-NO"/>
        </w:rPr>
        <w:t>stemmelikheit</w:t>
      </w:r>
      <w:proofErr w:type="spellEnd"/>
      <w:r w:rsidRPr="003B71FB">
        <w:rPr>
          <w:lang w:val="nn-NO"/>
        </w:rPr>
        <w:t>. Styret melder frå til valnemnda straks dato for årsmøte er fastsett.</w:t>
      </w:r>
    </w:p>
    <w:p w:rsidR="001D01F1" w:rsidRPr="003B71FB" w:rsidRDefault="00C007DD">
      <w:pPr>
        <w:pStyle w:val="Overskrift1"/>
        <w:tabs>
          <w:tab w:val="center" w:pos="1222"/>
        </w:tabs>
        <w:ind w:left="-15" w:firstLine="0"/>
        <w:rPr>
          <w:lang w:val="nn-NO"/>
        </w:rPr>
      </w:pPr>
      <w:r w:rsidRPr="003B71FB">
        <w:rPr>
          <w:lang w:val="nn-NO"/>
        </w:rPr>
        <w:t>§5</w:t>
      </w:r>
      <w:r w:rsidRPr="003B71FB">
        <w:rPr>
          <w:lang w:val="nn-NO"/>
        </w:rPr>
        <w:tab/>
        <w:t>Årsmøte</w:t>
      </w:r>
    </w:p>
    <w:p w:rsidR="001D01F1" w:rsidRPr="00484633" w:rsidRDefault="00C007DD">
      <w:pPr>
        <w:spacing w:after="556"/>
        <w:ind w:left="-5" w:right="395"/>
        <w:rPr>
          <w:lang w:val="nn-NO"/>
        </w:rPr>
      </w:pPr>
      <w:r w:rsidRPr="003B71FB">
        <w:rPr>
          <w:lang w:val="nn-NO"/>
        </w:rPr>
        <w:t xml:space="preserve">Det skal haldast årsmøte kvart år innan utgangen av </w:t>
      </w:r>
      <w:r w:rsidR="00484633">
        <w:rPr>
          <w:lang w:val="nn-NO"/>
        </w:rPr>
        <w:t>januar</w:t>
      </w:r>
      <w:r w:rsidRPr="003B71FB">
        <w:rPr>
          <w:lang w:val="nn-NO"/>
        </w:rPr>
        <w:t xml:space="preserve"> månad. Årsmøte skal kunngjerast med minst 14 dagars varsel. Saker som medlemmene vil ta opp på </w:t>
      </w:r>
      <w:r w:rsidRPr="003B71FB">
        <w:rPr>
          <w:lang w:val="nn-NO"/>
        </w:rPr>
        <w:t xml:space="preserve">årsmøtet må vera styret i hende innan ei veke før årsmøtet. </w:t>
      </w:r>
      <w:r w:rsidRPr="00484633">
        <w:rPr>
          <w:lang w:val="nn-NO"/>
        </w:rPr>
        <w:t xml:space="preserve">Rekneskapsåret skal avsluttast </w:t>
      </w:r>
      <w:proofErr w:type="spellStart"/>
      <w:r w:rsidRPr="00484633">
        <w:rPr>
          <w:lang w:val="nn-NO"/>
        </w:rPr>
        <w:t>pr</w:t>
      </w:r>
      <w:proofErr w:type="spellEnd"/>
      <w:r w:rsidRPr="00484633">
        <w:rPr>
          <w:lang w:val="nn-NO"/>
        </w:rPr>
        <w:t xml:space="preserve"> 31/</w:t>
      </w:r>
      <w:r w:rsidR="00484633" w:rsidRPr="00484633">
        <w:rPr>
          <w:lang w:val="nn-NO"/>
        </w:rPr>
        <w:t>12.</w:t>
      </w:r>
      <w:r w:rsidRPr="00484633">
        <w:rPr>
          <w:lang w:val="nn-NO"/>
        </w:rPr>
        <w:t xml:space="preserve">  </w:t>
      </w:r>
    </w:p>
    <w:p w:rsidR="001D01F1" w:rsidRPr="00484633" w:rsidRDefault="00C007DD">
      <w:pPr>
        <w:ind w:left="-5" w:right="0"/>
        <w:rPr>
          <w:lang w:val="nn-NO"/>
        </w:rPr>
      </w:pPr>
      <w:r w:rsidRPr="00484633">
        <w:rPr>
          <w:lang w:val="nn-NO"/>
        </w:rPr>
        <w:t>Årsmøtet skal:</w:t>
      </w:r>
    </w:p>
    <w:p w:rsidR="001D01F1" w:rsidRPr="00484633" w:rsidRDefault="00C007DD">
      <w:pPr>
        <w:numPr>
          <w:ilvl w:val="0"/>
          <w:numId w:val="2"/>
        </w:numPr>
        <w:ind w:right="0" w:hanging="360"/>
        <w:rPr>
          <w:lang w:val="nn-NO"/>
        </w:rPr>
      </w:pPr>
      <w:r w:rsidRPr="00484633">
        <w:rPr>
          <w:lang w:val="nn-NO"/>
        </w:rPr>
        <w:t>godkjenne innkalling og sakliste</w:t>
      </w:r>
    </w:p>
    <w:p w:rsidR="001D01F1" w:rsidRPr="00484633" w:rsidRDefault="00C007DD">
      <w:pPr>
        <w:numPr>
          <w:ilvl w:val="0"/>
          <w:numId w:val="2"/>
        </w:numPr>
        <w:ind w:right="0" w:hanging="360"/>
        <w:rPr>
          <w:lang w:val="nn-NO"/>
        </w:rPr>
      </w:pPr>
      <w:r w:rsidRPr="00484633">
        <w:rPr>
          <w:lang w:val="nn-NO"/>
        </w:rPr>
        <w:t>velje ordstyrar og skrivar</w:t>
      </w:r>
    </w:p>
    <w:p w:rsidR="001D01F1" w:rsidRPr="003B71FB" w:rsidRDefault="00C007DD">
      <w:pPr>
        <w:numPr>
          <w:ilvl w:val="0"/>
          <w:numId w:val="2"/>
        </w:numPr>
        <w:ind w:right="0" w:hanging="360"/>
        <w:rPr>
          <w:lang w:val="nn-NO"/>
        </w:rPr>
      </w:pPr>
      <w:r w:rsidRPr="003B71FB">
        <w:rPr>
          <w:lang w:val="nn-NO"/>
        </w:rPr>
        <w:t>velje to til å skriva under årsmøteprotokollen</w:t>
      </w:r>
    </w:p>
    <w:p w:rsidR="001D01F1" w:rsidRDefault="00C007DD">
      <w:pPr>
        <w:numPr>
          <w:ilvl w:val="0"/>
          <w:numId w:val="2"/>
        </w:numPr>
        <w:ind w:right="0" w:hanging="360"/>
      </w:pPr>
      <w:r w:rsidRPr="00484633">
        <w:rPr>
          <w:lang w:val="nn-NO"/>
        </w:rPr>
        <w:t>god</w:t>
      </w:r>
      <w:r>
        <w:t>kjenne årsmelding</w:t>
      </w:r>
    </w:p>
    <w:p w:rsidR="001D01F1" w:rsidRDefault="00C007DD">
      <w:pPr>
        <w:numPr>
          <w:ilvl w:val="0"/>
          <w:numId w:val="2"/>
        </w:numPr>
        <w:ind w:right="0" w:hanging="360"/>
      </w:pPr>
      <w:proofErr w:type="gramStart"/>
      <w:r>
        <w:t>godkjenne</w:t>
      </w:r>
      <w:proofErr w:type="gramEnd"/>
      <w:r>
        <w:t xml:space="preserve"> </w:t>
      </w:r>
      <w:proofErr w:type="spellStart"/>
      <w:r>
        <w:t>rekneskap</w:t>
      </w:r>
      <w:proofErr w:type="spellEnd"/>
      <w:r>
        <w:t xml:space="preserve"> og budsjett</w:t>
      </w:r>
    </w:p>
    <w:p w:rsidR="001D01F1" w:rsidRDefault="00C007DD">
      <w:pPr>
        <w:numPr>
          <w:ilvl w:val="0"/>
          <w:numId w:val="2"/>
        </w:numPr>
        <w:ind w:right="0" w:hanging="360"/>
      </w:pPr>
      <w:proofErr w:type="gramStart"/>
      <w:r>
        <w:t>handsama</w:t>
      </w:r>
      <w:proofErr w:type="gramEnd"/>
      <w:r>
        <w:t xml:space="preserve"> innkomne saker</w:t>
      </w:r>
    </w:p>
    <w:p w:rsidR="001D01F1" w:rsidRDefault="00C007DD">
      <w:pPr>
        <w:numPr>
          <w:ilvl w:val="0"/>
          <w:numId w:val="2"/>
        </w:numPr>
        <w:ind w:right="0" w:hanging="360"/>
      </w:pPr>
      <w:proofErr w:type="gramStart"/>
      <w:r>
        <w:t>val</w:t>
      </w:r>
      <w:proofErr w:type="gramEnd"/>
    </w:p>
    <w:p w:rsidR="001D01F1" w:rsidRDefault="00C007DD">
      <w:pPr>
        <w:ind w:left="730" w:right="4429"/>
      </w:pPr>
      <w:r>
        <w:t>◦</w:t>
      </w:r>
      <w:r>
        <w:t xml:space="preserve"> </w:t>
      </w:r>
      <w:r>
        <w:t xml:space="preserve">styret og evt. hyttestyre, sjå § 3 </w:t>
      </w:r>
      <w:r>
        <w:t>◦</w:t>
      </w:r>
      <w:r>
        <w:t xml:space="preserve"> </w:t>
      </w:r>
      <w:r>
        <w:t>revisor med vararepresentant for 1 år.</w:t>
      </w:r>
    </w:p>
    <w:p w:rsidR="001D01F1" w:rsidRPr="003B71FB" w:rsidRDefault="00C007DD">
      <w:pPr>
        <w:spacing w:after="271"/>
        <w:ind w:left="1080" w:right="0" w:hanging="360"/>
        <w:rPr>
          <w:lang w:val="nn-NO"/>
        </w:rPr>
      </w:pPr>
      <w:r w:rsidRPr="003B71FB">
        <w:rPr>
          <w:lang w:val="nn-NO"/>
        </w:rPr>
        <w:t>◦</w:t>
      </w:r>
      <w:r w:rsidRPr="003B71FB">
        <w:rPr>
          <w:lang w:val="nn-NO"/>
        </w:rPr>
        <w:t xml:space="preserve"> </w:t>
      </w:r>
      <w:r w:rsidRPr="003B71FB">
        <w:rPr>
          <w:lang w:val="nn-NO"/>
        </w:rPr>
        <w:t>valnemnd på 3 medlemmer. Veljast for 3 år, men rullerast slik at nemnda til ei kvar tid har medlemer med attverande funksjonst</w:t>
      </w:r>
      <w:r w:rsidRPr="003B71FB">
        <w:rPr>
          <w:lang w:val="nn-NO"/>
        </w:rPr>
        <w:t xml:space="preserve">id på 1, 2 og 3 år. Den som sit i sitt 3. år er ansvarleg for å kalla nemnda saman. </w:t>
      </w:r>
    </w:p>
    <w:p w:rsidR="001D01F1" w:rsidRPr="003B71FB" w:rsidRDefault="00C007DD">
      <w:pPr>
        <w:spacing w:after="272"/>
        <w:ind w:left="-5" w:right="0"/>
        <w:rPr>
          <w:lang w:val="nn-NO"/>
        </w:rPr>
      </w:pPr>
      <w:r w:rsidRPr="003B71FB">
        <w:rPr>
          <w:lang w:val="nn-NO"/>
        </w:rPr>
        <w:t>Røysterett har alle medlemmer som har betalt kontingent for inneverande år</w:t>
      </w:r>
      <w:r w:rsidRPr="003B71FB">
        <w:rPr>
          <w:lang w:val="nn-NO"/>
        </w:rPr>
        <w:t xml:space="preserve">. </w:t>
      </w:r>
      <w:r w:rsidRPr="003B71FB">
        <w:rPr>
          <w:lang w:val="nn-NO"/>
        </w:rPr>
        <w:t xml:space="preserve">Årsmøtet gjer vedtak med simpelt fleirtal der kvart medlem har ei røyst kvar. Står røystetalet </w:t>
      </w:r>
      <w:r w:rsidRPr="003B71FB">
        <w:rPr>
          <w:lang w:val="nn-NO"/>
        </w:rPr>
        <w:t xml:space="preserve">likt, skal saka avgjerast ved lutdraging. Det er berre årsmøtet som kan endra vedtektene, og det </w:t>
      </w:r>
      <w:proofErr w:type="spellStart"/>
      <w:r w:rsidRPr="003B71FB">
        <w:rPr>
          <w:lang w:val="nn-NO"/>
        </w:rPr>
        <w:t>krevst</w:t>
      </w:r>
      <w:proofErr w:type="spellEnd"/>
      <w:r w:rsidRPr="003B71FB">
        <w:rPr>
          <w:lang w:val="nn-NO"/>
        </w:rPr>
        <w:t xml:space="preserve"> 2/3 fleirtal av dei frammøtte.</w:t>
      </w:r>
    </w:p>
    <w:p w:rsidR="001D01F1" w:rsidRPr="003B71FB" w:rsidRDefault="00C007DD">
      <w:pPr>
        <w:spacing w:after="276"/>
        <w:ind w:left="-5" w:right="0"/>
        <w:rPr>
          <w:lang w:val="nn-NO"/>
        </w:rPr>
      </w:pPr>
      <w:r w:rsidRPr="003B71FB">
        <w:rPr>
          <w:lang w:val="nn-NO"/>
        </w:rPr>
        <w:t>Dei same reglane som gjeld for ordinært årsmøte, vert også gjeldande for ekstraordinært årsmøte. Ekstraordinært årsmøt</w:t>
      </w:r>
      <w:r w:rsidRPr="003B71FB">
        <w:rPr>
          <w:lang w:val="nn-NO"/>
        </w:rPr>
        <w:t>e skal berre handsama den saka/sakene som er grunnlag for møtet og som er nemnt i innkallinga.</w:t>
      </w:r>
    </w:p>
    <w:p w:rsidR="001D01F1" w:rsidRPr="003B71FB" w:rsidRDefault="00C007DD">
      <w:pPr>
        <w:pStyle w:val="Overskrift1"/>
        <w:tabs>
          <w:tab w:val="center" w:pos="2014"/>
        </w:tabs>
        <w:ind w:left="-15" w:firstLine="0"/>
        <w:rPr>
          <w:lang w:val="nn-NO"/>
        </w:rPr>
      </w:pPr>
      <w:r w:rsidRPr="003B71FB">
        <w:rPr>
          <w:lang w:val="nn-NO"/>
        </w:rPr>
        <w:t>§6</w:t>
      </w:r>
      <w:r w:rsidRPr="003B71FB">
        <w:rPr>
          <w:lang w:val="nn-NO"/>
        </w:rPr>
        <w:tab/>
        <w:t>Heidersmedlemsskap</w:t>
      </w:r>
    </w:p>
    <w:p w:rsidR="001D01F1" w:rsidRPr="003B71FB" w:rsidRDefault="00C007DD">
      <w:pPr>
        <w:spacing w:after="272"/>
        <w:ind w:left="-5" w:right="0"/>
        <w:rPr>
          <w:lang w:val="nn-NO"/>
        </w:rPr>
      </w:pPr>
      <w:r w:rsidRPr="003B71FB">
        <w:rPr>
          <w:lang w:val="nn-NO"/>
        </w:rPr>
        <w:t>Heidersmedlemsskap i Vik Turlag kan tildelast personar som har gjort eit særleg stort og omfattande arbeid for laget. Styret vert tillagt r</w:t>
      </w:r>
      <w:r w:rsidRPr="003B71FB">
        <w:rPr>
          <w:lang w:val="nn-NO"/>
        </w:rPr>
        <w:t xml:space="preserve">etten til å gje slik heidersmedlemsskap i tråd med gjeldande statuttar. Vedtak skal vera gjort samrøystes av eit </w:t>
      </w:r>
      <w:proofErr w:type="spellStart"/>
      <w:r w:rsidRPr="003B71FB">
        <w:rPr>
          <w:lang w:val="nn-NO"/>
        </w:rPr>
        <w:t>fulltallig</w:t>
      </w:r>
      <w:proofErr w:type="spellEnd"/>
      <w:r w:rsidRPr="003B71FB">
        <w:rPr>
          <w:lang w:val="nn-NO"/>
        </w:rPr>
        <w:t xml:space="preserve"> styre.</w:t>
      </w:r>
    </w:p>
    <w:p w:rsidR="001D01F1" w:rsidRPr="003B71FB" w:rsidRDefault="00C007DD">
      <w:pPr>
        <w:pStyle w:val="Overskrift1"/>
        <w:tabs>
          <w:tab w:val="center" w:pos="1922"/>
        </w:tabs>
        <w:ind w:left="-15" w:firstLine="0"/>
        <w:rPr>
          <w:lang w:val="nn-NO"/>
        </w:rPr>
      </w:pPr>
      <w:r w:rsidRPr="003B71FB">
        <w:rPr>
          <w:lang w:val="nn-NO"/>
        </w:rPr>
        <w:t>§7</w:t>
      </w:r>
      <w:r w:rsidRPr="003B71FB">
        <w:rPr>
          <w:lang w:val="nn-NO"/>
        </w:rPr>
        <w:tab/>
        <w:t>Oppløysing av laget</w:t>
      </w:r>
    </w:p>
    <w:p w:rsidR="001D01F1" w:rsidRPr="003B71FB" w:rsidRDefault="00C007DD">
      <w:pPr>
        <w:spacing w:after="0"/>
        <w:ind w:left="-5" w:right="0"/>
        <w:rPr>
          <w:lang w:val="nn-NO"/>
        </w:rPr>
      </w:pPr>
      <w:r w:rsidRPr="003B71FB">
        <w:rPr>
          <w:lang w:val="nn-NO"/>
        </w:rPr>
        <w:t xml:space="preserve">Det er berre eit årsmøte som kan ta stilling til oppløysing. For å løysa opp laget skal det </w:t>
      </w:r>
      <w:r w:rsidRPr="003B71FB">
        <w:rPr>
          <w:lang w:val="nn-NO"/>
        </w:rPr>
        <w:t>veljast eit eige avviklingsstyre på 3 medlemmer med 3 varafolk. Eit vedtak om oppløysing må ha 2/3 fleirtal. Dersom det ikkje vert oppnådd 2/3 fleirtal for oppløysing, kan ekstraordinært årsmøte avgjera saka med simpelt fleirtal.</w:t>
      </w:r>
    </w:p>
    <w:p w:rsidR="001D01F1" w:rsidRPr="003B71FB" w:rsidRDefault="00C007DD">
      <w:pPr>
        <w:spacing w:after="952"/>
        <w:ind w:left="-5" w:right="0"/>
        <w:rPr>
          <w:lang w:val="nn-NO"/>
        </w:rPr>
      </w:pPr>
      <w:r w:rsidRPr="003B71FB">
        <w:rPr>
          <w:lang w:val="nn-NO"/>
        </w:rPr>
        <w:t>Dersom det skulle vera eige att etter ei oppløysing, vil det vera årsmøtet som avgjer korleis denne skal nyttast.</w:t>
      </w:r>
    </w:p>
    <w:p w:rsidR="001D01F1" w:rsidRDefault="00C007DD">
      <w:pPr>
        <w:spacing w:after="262" w:line="259" w:lineRule="auto"/>
        <w:ind w:right="-15"/>
        <w:jc w:val="right"/>
      </w:pPr>
      <w:r>
        <w:t>2</w:t>
      </w:r>
    </w:p>
    <w:sectPr w:rsidR="001D01F1">
      <w:pgSz w:w="11900" w:h="16840"/>
      <w:pgMar w:top="1135" w:right="1126" w:bottom="708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50D5C"/>
    <w:multiLevelType w:val="hybridMultilevel"/>
    <w:tmpl w:val="53DA6B96"/>
    <w:lvl w:ilvl="0" w:tplc="F1E0B2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699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C2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0CE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AC7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C1D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8C7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074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E9D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B459A6"/>
    <w:multiLevelType w:val="hybridMultilevel"/>
    <w:tmpl w:val="047C47E4"/>
    <w:lvl w:ilvl="0" w:tplc="771AC2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22F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11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A7E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604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217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811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4B9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AE8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F1"/>
    <w:rsid w:val="001D01F1"/>
    <w:rsid w:val="003B71FB"/>
    <w:rsid w:val="00484633"/>
    <w:rsid w:val="00C007DD"/>
    <w:rsid w:val="00E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7EFF4-8693-4BAD-8DD2-9F33F94D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" w:line="233" w:lineRule="auto"/>
      <w:ind w:left="10" w:right="2" w:hanging="10"/>
    </w:pPr>
    <w:rPr>
      <w:rFonts w:ascii="Calibri" w:eastAsia="Calibri" w:hAnsi="Calibri" w:cs="Calibri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0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VIK TURLAG</vt:lpstr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VIK TURLAG</dc:title>
  <dc:subject/>
  <dc:creator>Bent Atle</dc:creator>
  <cp:keywords/>
  <cp:lastModifiedBy>Kirsten</cp:lastModifiedBy>
  <cp:revision>5</cp:revision>
  <dcterms:created xsi:type="dcterms:W3CDTF">2023-12-10T19:06:00Z</dcterms:created>
  <dcterms:modified xsi:type="dcterms:W3CDTF">2023-12-10T19:12:00Z</dcterms:modified>
</cp:coreProperties>
</file>