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Avtale mellom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DNT Ringerike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og</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Steinsletta Havkajakklubb</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1 Formål.</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DNT Ringerike har et ønske om å utvikle kajakksporten og interessen for padling i Ringeriksområdet.  For å fremme padleinteressen på beste måte finner DNT Ringerike det hensiktsmessig at Steinsletta Havkajakklubb </w:t>
      </w:r>
      <w:r w:rsidDel="00000000" w:rsidR="00000000" w:rsidRPr="00000000">
        <w:rPr>
          <w:rFonts w:ascii="Arial" w:cs="Arial" w:eastAsia="Arial" w:hAnsi="Arial"/>
          <w:rtl w:val="0"/>
        </w:rPr>
        <w:t xml:space="preserve">(SHKK)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blir en undergruppe i DNT Ringerike på lik linje med Barnas Turlag, Seniorgruppa, Fjellsportgruppa og DNTung.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SHKK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disponerer egne lokaler på Sundvollstranda, og skal drive kajakkaktiviteter på stedet samt arrangere turer til aktuelle steder som er egnet for padling.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Kajakkklubben skal bruke lokalitetene til aktiviteter som fremmer klubbens mål om å være en aktiv padleklubb. Det skal legges særlig vekt på turpadling og rekreasjon og klubben skal videre jobbe for bredde i både medlemsmassen og </w:t>
      </w:r>
      <w:r w:rsidDel="00000000" w:rsidR="00000000" w:rsidRPr="00000000">
        <w:rPr>
          <w:rFonts w:ascii="Arial" w:cs="Arial" w:eastAsia="Arial" w:hAnsi="Arial"/>
          <w:rtl w:val="0"/>
        </w:rPr>
        <w:t xml:space="preserve">aktivitetene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 er </w:t>
      </w:r>
      <w:r w:rsidDel="00000000" w:rsidR="00000000" w:rsidRPr="00000000">
        <w:rPr>
          <w:rFonts w:ascii="Arial" w:cs="Arial" w:eastAsia="Arial" w:hAnsi="Arial"/>
          <w:rtl w:val="0"/>
        </w:rPr>
        <w:t xml:space="preserve">fullt mulig for klubben å delta i turløp, kajakorientering og andre former for konkurranser.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Klubben har som ambisjon om å drive et overskuddsforetak som sikrer fornyelse og innkjøp av nye kajakker og annet utstyr. Videre skal klubben ha en målsetting om videreutvikling av klubbhuset og området rundt.  Alt overskudd ved driften skal </w:t>
      </w:r>
      <w:r w:rsidDel="00000000" w:rsidR="00000000" w:rsidRPr="00000000">
        <w:rPr>
          <w:rFonts w:ascii="Arial" w:cs="Arial" w:eastAsia="Arial" w:hAnsi="Arial"/>
          <w:rtl w:val="0"/>
        </w:rPr>
        <w:t xml:space="preserve">bidra til å fremme klubbens formål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 Eiendomsrettigheter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Kajakklubben disponerer i hovedsak egne områder på Sundvollstranda til sin aktivitet. Klubben kan i tillegg benytte Friluftshuset i Åsa eller DNT Ringerike sine lokaler i Osloveien etter nærmere avtale ved behov til f.eks styremøter, kurs og lignende aktiviteter.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3 Kajakk og utstyr</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DNT Ringerike disponerer 4 kajakker og 3 kanoer med tilhørende spruttrekk, padleårer og vester som er lagret på Friluftshuset i Åsa.</w:t>
      </w:r>
      <w:r w:rsidDel="00000000" w:rsidR="00000000" w:rsidRPr="00000000">
        <w:rPr>
          <w:rFonts w:ascii="Arial" w:cs="Arial" w:eastAsia="Arial" w:hAnsi="Arial"/>
          <w:rtl w:val="0"/>
        </w:rPr>
        <w:t xml:space="preserve"> Disse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kajakkene disponeres og vedlikeholdes av </w:t>
      </w:r>
      <w:r w:rsidDel="00000000" w:rsidR="00000000" w:rsidRPr="00000000">
        <w:rPr>
          <w:rFonts w:ascii="Arial" w:cs="Arial" w:eastAsia="Arial" w:hAnsi="Arial"/>
          <w:rtl w:val="0"/>
        </w:rPr>
        <w:t xml:space="preserve">SHKK, slik at det ikke opereres med to “systemer” for utleie og bruk.</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Klubbens tilknytning til DNT Ringerike/DNT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 medlemmer i </w:t>
      </w:r>
      <w:r w:rsidDel="00000000" w:rsidR="00000000" w:rsidRPr="00000000">
        <w:rPr>
          <w:rFonts w:ascii="Arial" w:cs="Arial" w:eastAsia="Arial" w:hAnsi="Arial"/>
          <w:rtl w:val="0"/>
        </w:rPr>
        <w:t xml:space="preserve">SHKK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skal også være medlem av DNT Ringerike. Medlemmer av DNT Rin</w:t>
      </w:r>
      <w:r w:rsidDel="00000000" w:rsidR="00000000" w:rsidRPr="00000000">
        <w:rPr>
          <w:rFonts w:ascii="Arial" w:cs="Arial" w:eastAsia="Arial" w:hAnsi="Arial"/>
          <w:rtl w:val="0"/>
        </w:rPr>
        <w:t xml:space="preserve">gerike kan søke om å bli medlemmer av SHKK, som er en forutsetning for å blant annet leie kajakker og delta på kurs og andre aktiviteter.</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Steinsletta havkajakklubb skal alltid profileres utad som en del av DNT Ringerike/Den Norske Turistforening (DNT). Klubben skal til enhver tid benytte det profilprogram som DNT Ringerike har valgt. Tilhørigheten til DNT Ringerike/DNT skal synliggjøres på klubbhuset, utstyr og alt kommunikasjonsmateriell.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DNT Ringerike skal ha en plass i klubbens styre og representanten utpekes av DNT Ringerike’s styre. Det er også ønskelig at en representant fra SHKK </w:t>
      </w:r>
      <w:r w:rsidDel="00000000" w:rsidR="00000000" w:rsidRPr="00000000">
        <w:rPr>
          <w:rFonts w:ascii="Arial" w:cs="Arial" w:eastAsia="Arial" w:hAnsi="Arial"/>
          <w:rtl w:val="0"/>
        </w:rPr>
        <w:t xml:space="preserve">er representert i DNT Ringerikes styre.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5 Økonomiske forhold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Styret i Steinsletta havkajakklubb skal påse at klubbens kostnader dekkes av løpende inntekter</w:t>
      </w:r>
      <w:r w:rsidDel="00000000" w:rsidR="00000000" w:rsidRPr="00000000">
        <w:rPr>
          <w:rFonts w:ascii="Arial" w:cs="Arial" w:eastAsia="Arial" w:hAnsi="Arial"/>
          <w:rtl w:val="0"/>
        </w:rPr>
        <w:t xml:space="preserve"> fra kajakkutleie, leie av plass i båthuset og kurs. Det skal ikke kreves en egen medlemskontingent for å være medlem av SHKK ut over medlemskap i DNT. I tillegg kan SHKK søke støtte fra DNT Ringerike for spesielle prosjekter og tiltak på lik linje med andre undergrupper i DNT.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DNT Ringerike dekker administrative kostnader som SHKK har knyttet til drift av klubben</w:t>
      </w:r>
      <w:r w:rsidDel="00000000" w:rsidR="00000000" w:rsidRPr="00000000">
        <w:rPr>
          <w:rFonts w:ascii="Arial" w:cs="Arial" w:eastAsia="Arial" w:hAnsi="Arial"/>
          <w:rtl w:val="0"/>
        </w:rPr>
        <w:t xml:space="preserve">, som for eksempel regnskap og drift av medlemsregister og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annonsering</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Eventuelle sponsorater </w:t>
      </w:r>
      <w:r w:rsidDel="00000000" w:rsidR="00000000" w:rsidRPr="00000000">
        <w:rPr>
          <w:rFonts w:ascii="Arial" w:cs="Arial" w:eastAsia="Arial" w:hAnsi="Arial"/>
          <w:rtl w:val="0"/>
        </w:rPr>
        <w:t xml:space="preserve">SHKK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ønsker å benytte skal </w:t>
      </w:r>
      <w:r w:rsidDel="00000000" w:rsidR="00000000" w:rsidRPr="00000000">
        <w:rPr>
          <w:rFonts w:ascii="Arial" w:cs="Arial" w:eastAsia="Arial" w:hAnsi="Arial"/>
          <w:rtl w:val="0"/>
        </w:rPr>
        <w:t xml:space="preserve">ikke være i konflikt med DNTs formålsparagrafer og eventuelle avtaler skal det orienteres om til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DNT Ringerike i forkan</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6 Administrative bestemmelser</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SHKK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ledes av et eget styre som velges på årsmøtet i klubben. Dette </w:t>
      </w:r>
      <w:r w:rsidDel="00000000" w:rsidR="00000000" w:rsidRPr="00000000">
        <w:rPr>
          <w:rFonts w:ascii="Arial" w:cs="Arial" w:eastAsia="Arial" w:hAnsi="Arial"/>
          <w:rtl w:val="0"/>
        </w:rPr>
        <w:t xml:space="preserve">avholdes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innen utgangen av </w:t>
      </w:r>
      <w:r w:rsidDel="00000000" w:rsidR="00000000" w:rsidRPr="00000000">
        <w:rPr>
          <w:rFonts w:ascii="Arial" w:cs="Arial" w:eastAsia="Arial" w:hAnsi="Arial"/>
          <w:rtl w:val="0"/>
        </w:rPr>
        <w:t xml:space="preserve">november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måned hvert år.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Styret i </w:t>
      </w:r>
      <w:r w:rsidDel="00000000" w:rsidR="00000000" w:rsidRPr="00000000">
        <w:rPr>
          <w:rFonts w:ascii="Arial" w:cs="Arial" w:eastAsia="Arial" w:hAnsi="Arial"/>
          <w:rtl w:val="0"/>
        </w:rPr>
        <w:t xml:space="preserve">SHKK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må selv sørge for årsberetning og oppfølging av møtevirksomhet i klubben som styremøter og årsmøter.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DNT Ringerike kan </w:t>
      </w:r>
      <w:r w:rsidDel="00000000" w:rsidR="00000000" w:rsidRPr="00000000">
        <w:rPr>
          <w:rFonts w:ascii="Arial" w:cs="Arial" w:eastAsia="Arial" w:hAnsi="Arial"/>
          <w:rtl w:val="0"/>
        </w:rPr>
        <w:t xml:space="preserve">etter nærmere avtale yte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bistand ved søknad om tilskudd, markedsføring av turer og kurs</w:t>
      </w:r>
      <w:r w:rsidDel="00000000" w:rsidR="00000000" w:rsidRPr="00000000">
        <w:rPr>
          <w:rFonts w:ascii="Arial" w:cs="Arial" w:eastAsia="Arial" w:hAnsi="Arial"/>
          <w:rtl w:val="0"/>
        </w:rPr>
        <w:t xml:space="preserve">. Det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etableres egen side for klubben inn under dntringerike.no.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SHKK skal følge DNTs rutiner med hensyn til HMS.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7 Særlige bestemmelser</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SHKK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skal drives etter de til enhver tid gjeldende lover og strategiplaner i DNT Ringerike.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Styret i DNT Ringerike har rett og plikt til å gripe inn og eventuelt oppløse styret om det ovenfor nevnte ikke følges. Ved en eventuell oppløsning av styret, skal det kalles inn til nytt valg av styre.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Ved en oppløsning av Steinsletta havkajakklubb</w:t>
      </w:r>
      <w:r w:rsidDel="00000000" w:rsidR="00000000" w:rsidRPr="00000000">
        <w:rPr>
          <w:rFonts w:ascii="Arial" w:cs="Arial" w:eastAsia="Arial" w:hAnsi="Arial"/>
          <w:rtl w:val="0"/>
        </w:rPr>
        <w:t xml:space="preserve"> skal kajakker og annet utstyr tilfalle DNT Ringerike. Båthuset skal tilfalle Hole kommune ved Arbeidssenteret. </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b-NO" w:val="nb-NO"/>
    </w:rPr>
  </w:style>
  <w:style w:type="character" w:styleId="Standardskriftforavsnitt">
    <w:name w:val="Standardskrift for avsnitt"/>
    <w:next w:val="Standardskriftforavsnitt"/>
    <w:autoRedefine w:val="0"/>
    <w:hidden w:val="0"/>
    <w:qFormat w:val="0"/>
    <w:rPr>
      <w:w w:val="100"/>
      <w:position w:val="-1"/>
      <w:effect w:val="none"/>
      <w:vertAlign w:val="baseline"/>
      <w:cs w:val="0"/>
      <w:em w:val="none"/>
      <w:lang/>
    </w:rPr>
  </w:style>
  <w:style w:type="table" w:styleId="Vanligtabell">
    <w:name w:val="Vanlig tabell"/>
    <w:next w:val="Vanligtabel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Vanligtabell"/>
      <w:jc w:val="left"/>
      <w:tblInd w:w="0.0" w:type="dxa"/>
      <w:tblCellMar>
        <w:top w:w="0.0" w:type="dxa"/>
        <w:left w:w="108.0" w:type="dxa"/>
        <w:bottom w:w="0.0" w:type="dxa"/>
        <w:right w:w="108.0" w:type="dxa"/>
      </w:tblCellMar>
    </w:tblPr>
  </w:style>
  <w:style w:type="numbering" w:styleId="Ingenliste">
    <w:name w:val="Ingen liste"/>
    <w:next w:val="Ingenliste"/>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b-NO" w:val="nb-NO"/>
    </w:rPr>
  </w:style>
  <w:style w:type="paragraph" w:styleId="Bobletekst">
    <w:name w:val="Bobletekst"/>
    <w:basedOn w:val="Normal"/>
    <w:next w:val="Bobleteks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nb-NO" w:val="nb-N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OTjHvIKX8kqDVoernSS8yzBg==">AMUW2mUoDDSbvDsuQ2282s7ypwkWXJeUuP3CmLkhl3xb2kcp4xud6h3/In74VhgoldlBCURMCC7H0QG/OrZVG/xcnfOkXJF6QsS/ZG2D49SJW4xjdPUwmHU=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2019-05-27T16:17:00Z</dcterms:created>
  <dc:creator>Henning Wikborg</dc:creator>
</cp:coreProperties>
</file>